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5398D" w14:textId="4DAF9A5A" w:rsidR="00AD2615" w:rsidRDefault="00154CD6">
      <w:pPr>
        <w:spacing w:after="280"/>
        <w:jc w:val="center"/>
        <w:sectPr w:rsidR="00AD261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  <w:lang w:val="pt-PT"/>
        </w:rPr>
        <w:drawing>
          <wp:anchor distT="0" distB="0" distL="114300" distR="114300" simplePos="0" relativeHeight="251658240" behindDoc="0" locked="0" layoutInCell="1" hidden="0" allowOverlap="1" wp14:anchorId="73BF742C" wp14:editId="12D8B9CA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PT"/>
        </w:rPr>
        <w:drawing>
          <wp:anchor distT="0" distB="0" distL="114300" distR="114300" simplePos="0" relativeHeight="251659264" behindDoc="0" locked="0" layoutInCell="1" hidden="0" allowOverlap="1" wp14:anchorId="1F5C2552" wp14:editId="2D107157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Square wrapText="bothSides" distT="0" distB="0" distL="114300" distR="114300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6AD8D312" wp14:editId="1B2649C9">
                <wp:simplePos x="0" y="0"/>
                <wp:positionH relativeFrom="column">
                  <wp:posOffset>2476500</wp:posOffset>
                </wp:positionH>
                <wp:positionV relativeFrom="paragraph">
                  <wp:posOffset>642620</wp:posOffset>
                </wp:positionV>
                <wp:extent cx="4035425" cy="1414145"/>
                <wp:effectExtent l="0" t="0" r="0" b="0"/>
                <wp:wrapSquare wrapText="bothSides" distT="45720" distB="45720" distL="114300" distR="114300"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85EC2A" w14:textId="1F013C28" w:rsidR="00AD2615" w:rsidRPr="00C277D6" w:rsidRDefault="00154CD6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color w:val="FF0000"/>
                                <w:sz w:val="60"/>
                                <w:lang w:val="pt-PT"/>
                              </w:rPr>
                              <w:t xml:space="preserve">Modelo </w:t>
                            </w:r>
                            <w:r>
                              <w:rPr>
                                <w:color w:val="000000"/>
                                <w:sz w:val="60"/>
                                <w:lang w:val="pt-PT"/>
                              </w:rPr>
                              <w:br/>
                            </w:r>
                            <w:r>
                              <w:rPr>
                                <w:color w:val="FFC000"/>
                                <w:sz w:val="60"/>
                                <w:lang w:val="pt-PT"/>
                              </w:rPr>
                              <w:t xml:space="preserve">de plano de </w:t>
                            </w:r>
                            <w:r w:rsidR="00C277D6">
                              <w:rPr>
                                <w:color w:val="FFC000"/>
                                <w:sz w:val="60"/>
                                <w:lang w:val="pt-PT"/>
                              </w:rPr>
                              <w:t>sessão</w:t>
                            </w:r>
                            <w:r>
                              <w:rPr>
                                <w:color w:val="FFC000"/>
                                <w:sz w:val="60"/>
                                <w:lang w:val="pt-PT"/>
                              </w:rPr>
                              <w:t xml:space="preserve"> de saída intelectual 1 face-a-face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8D312" id="Retângulo 19" o:spid="_x0000_s1026" style="position:absolute;left:0;text-align:left;margin-left:195pt;margin-top:50.6pt;width:317.75pt;height:111.3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" filled="f" stroked="f">
                <v:textbox inset="2.53958mm,1.2694mm,2.53958mm,1.2694mm">
                  <w:txbxContent>
                    <w:p w14:paraId="5A85EC2A" w14:textId="1F013C28" w:rsidR="00AD2615" w:rsidRPr="00C277D6" w:rsidRDefault="00154CD6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>
                        <w:rPr>
                          <w:color w:val="FF0000"/>
                          <w:sz w:val="60"/>
                          <w:lang w:val="pt-PT"/>
                        </w:rPr>
                        <w:t xml:space="preserve">Modelo </w:t>
                      </w:r>
                      <w:r>
                        <w:rPr>
                          <w:color w:val="000000"/>
                          <w:sz w:val="60"/>
                          <w:lang w:val="pt-PT"/>
                        </w:rPr>
                        <w:br/>
                      </w:r>
                      <w:r>
                        <w:rPr>
                          <w:color w:val="FFC000"/>
                          <w:sz w:val="60"/>
                          <w:lang w:val="pt-PT"/>
                        </w:rPr>
                        <w:t xml:space="preserve">de plano de </w:t>
                      </w:r>
                      <w:r w:rsidR="00C277D6">
                        <w:rPr>
                          <w:color w:val="FFC000"/>
                          <w:sz w:val="60"/>
                          <w:lang w:val="pt-PT"/>
                        </w:rPr>
                        <w:t>sessão</w:t>
                      </w:r>
                      <w:r>
                        <w:rPr>
                          <w:color w:val="FFC000"/>
                          <w:sz w:val="60"/>
                          <w:lang w:val="pt-PT"/>
                        </w:rPr>
                        <w:t xml:space="preserve"> de saída intelectual 1 face-a-face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2ADC019" w14:textId="36BC748B" w:rsidR="00AD2615" w:rsidRPr="00C277D6" w:rsidRDefault="00154CD6">
      <w:pPr>
        <w:rPr>
          <w:lang w:val="pt-PT"/>
        </w:rPr>
      </w:pPr>
      <w:r>
        <w:rPr>
          <w:lang w:val="pt-PT"/>
        </w:rPr>
        <w:lastRenderedPageBreak/>
        <w:br/>
      </w:r>
      <w:r w:rsidR="00C277D6">
        <w:rPr>
          <w:color w:val="FF0000"/>
          <w:sz w:val="60"/>
          <w:szCs w:val="60"/>
          <w:lang w:val="pt-PT"/>
        </w:rPr>
        <w:t>Recurso</w:t>
      </w:r>
      <w:r>
        <w:rPr>
          <w:color w:val="FF0000"/>
          <w:sz w:val="60"/>
          <w:szCs w:val="60"/>
          <w:lang w:val="pt-PT"/>
        </w:rPr>
        <w:t xml:space="preserve"> 1 </w:t>
      </w:r>
      <w:r>
        <w:rPr>
          <w:sz w:val="60"/>
          <w:szCs w:val="60"/>
          <w:lang w:val="pt-PT"/>
        </w:rPr>
        <w:br/>
      </w:r>
      <w:r>
        <w:rPr>
          <w:color w:val="FFC000"/>
          <w:sz w:val="60"/>
          <w:szCs w:val="60"/>
          <w:lang w:val="pt-PT"/>
        </w:rPr>
        <w:t xml:space="preserve">Plano de </w:t>
      </w:r>
      <w:r w:rsidR="00C277D6">
        <w:rPr>
          <w:color w:val="FFC000"/>
          <w:sz w:val="60"/>
          <w:szCs w:val="60"/>
          <w:lang w:val="pt-PT"/>
        </w:rPr>
        <w:t>Sessão</w:t>
      </w:r>
      <w:r>
        <w:rPr>
          <w:color w:val="FFC000"/>
          <w:sz w:val="60"/>
          <w:szCs w:val="60"/>
          <w:lang w:val="pt-PT"/>
        </w:rPr>
        <w:t xml:space="preserve"> presencial – Módulo 1</w:t>
      </w:r>
      <w:r>
        <w:rPr>
          <w:lang w:val="pt-PT"/>
        </w:rPr>
        <w:br/>
      </w:r>
    </w:p>
    <w:p w14:paraId="7EAF4BCE" w14:textId="77777777" w:rsidR="00AD2615" w:rsidRPr="00C277D6" w:rsidRDefault="00154CD6">
      <w:pPr>
        <w:pStyle w:val="Ttulo1"/>
        <w:rPr>
          <w:lang w:val="pt-PT"/>
        </w:rPr>
      </w:pPr>
      <w:r>
        <w:rPr>
          <w:lang w:val="pt-PT"/>
        </w:rPr>
        <w:t>Introdução ao Workshop</w:t>
      </w:r>
    </w:p>
    <w:p w14:paraId="25FC1E0A" w14:textId="77777777" w:rsidR="00AD2615" w:rsidRPr="00C277D6" w:rsidRDefault="00AD2615">
      <w:pPr>
        <w:rPr>
          <w:lang w:val="pt-PT"/>
        </w:rPr>
      </w:pPr>
    </w:p>
    <w:p w14:paraId="54193761" w14:textId="77777777" w:rsidR="00AD2615" w:rsidRPr="00C277D6" w:rsidRDefault="00154CD6">
      <w:pPr>
        <w:jc w:val="both"/>
        <w:rPr>
          <w:lang w:val="pt-PT"/>
        </w:rPr>
        <w:sectPr w:rsidR="00AD2615" w:rsidRPr="00C277D6">
          <w:headerReference w:type="default" r:id="rId14"/>
          <w:footerReference w:type="default" r:id="rId15"/>
          <w:pgSz w:w="11906" w:h="16838"/>
          <w:pgMar w:top="1440" w:right="1440" w:bottom="1440" w:left="1440" w:header="340" w:footer="0" w:gutter="0"/>
          <w:cols w:space="720"/>
          <w:titlePg/>
        </w:sectPr>
      </w:pPr>
      <w:r>
        <w:rPr>
          <w:lang w:val="pt-PT"/>
        </w:rPr>
        <w:t xml:space="preserve">Este primeiro módulo visa introduzir os participantes na narrativa africana, histórias africanas e o papel do Griot como Contador de Histórias. </w:t>
      </w:r>
    </w:p>
    <w:p w14:paraId="666E6498" w14:textId="77777777" w:rsidR="00AD2615" w:rsidRPr="00C277D6" w:rsidRDefault="00AD2615">
      <w:pPr>
        <w:rPr>
          <w:lang w:val="pt-PT"/>
        </w:rPr>
      </w:pPr>
    </w:p>
    <w:p w14:paraId="34160BB0" w14:textId="77777777" w:rsidR="00AD2615" w:rsidRPr="00C277D6" w:rsidRDefault="00154CD6">
      <w:pPr>
        <w:pStyle w:val="Ttulo1"/>
        <w:rPr>
          <w:lang w:val="pt-PT"/>
        </w:rPr>
      </w:pPr>
      <w:r>
        <w:rPr>
          <w:lang w:val="pt-PT"/>
        </w:rPr>
        <w:t xml:space="preserve">Currículo de narrativa digital IO1 para alunos adultos </w:t>
      </w:r>
    </w:p>
    <w:p w14:paraId="4CCB2B10" w14:textId="1E5BD7B1" w:rsidR="00AD2615" w:rsidRDefault="00C277D6">
      <w:pPr>
        <w:pStyle w:val="Ttulo2"/>
      </w:pPr>
      <w:r>
        <w:rPr>
          <w:lang w:val="pt-PT"/>
        </w:rPr>
        <w:t>Presencial</w:t>
      </w:r>
    </w:p>
    <w:tbl>
      <w:tblPr>
        <w:tblStyle w:val="a"/>
        <w:tblW w:w="13948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4642"/>
        <w:gridCol w:w="4653"/>
        <w:gridCol w:w="4653"/>
      </w:tblGrid>
      <w:tr w:rsidR="00AD2615" w:rsidRPr="00C277D6" w14:paraId="15725A22" w14:textId="77777777" w:rsidTr="00AD26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293FF3A2" w14:textId="77777777" w:rsidR="00AD2615" w:rsidRPr="00C277D6" w:rsidRDefault="00154CD6">
            <w:pPr>
              <w:spacing w:before="60" w:after="60"/>
              <w:rPr>
                <w:rFonts w:ascii="Open Sans" w:eastAsia="Open Sans" w:hAnsi="Open Sans" w:cs="Open Sans"/>
                <w:highlight w:val="yellow"/>
                <w:lang w:val="pt-PT"/>
              </w:rPr>
            </w:pPr>
            <w:r>
              <w:rPr>
                <w:color w:val="000000"/>
                <w:lang w:val="pt-PT"/>
              </w:rPr>
              <w:t>Título do módulo: Introdução à narrativa e histórias africanas</w:t>
            </w:r>
          </w:p>
        </w:tc>
      </w:tr>
      <w:tr w:rsidR="00AD2615" w:rsidRPr="00C277D6" w14:paraId="615AE77D" w14:textId="77777777" w:rsidTr="00AD2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5EF87A61" w14:textId="597A73A9" w:rsidR="00AD2615" w:rsidRPr="00C277D6" w:rsidRDefault="00154CD6">
            <w:p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Objetivo do módulo: </w:t>
            </w:r>
            <w:r w:rsidR="00C277D6">
              <w:rPr>
                <w:lang w:val="pt-PT"/>
              </w:rPr>
              <w:t>O</w:t>
            </w:r>
            <w:r>
              <w:rPr>
                <w:lang w:val="pt-PT"/>
              </w:rPr>
              <w:t xml:space="preserve"> objetivo deste módulo é proporcionar aos participantes uma introdução à narrativa africana, histórias africanas e o papel do </w:t>
            </w:r>
            <w:proofErr w:type="spellStart"/>
            <w:r>
              <w:rPr>
                <w:lang w:val="pt-PT"/>
              </w:rPr>
              <w:t>Griot</w:t>
            </w:r>
            <w:proofErr w:type="spellEnd"/>
            <w:r>
              <w:rPr>
                <w:lang w:val="pt-PT"/>
              </w:rPr>
              <w:t xml:space="preserve"> na cultura africana.</w:t>
            </w:r>
          </w:p>
          <w:p w14:paraId="7D7BC5A2" w14:textId="77777777" w:rsidR="00AD2615" w:rsidRPr="00C277D6" w:rsidRDefault="00AD2615">
            <w:pPr>
              <w:spacing w:before="60" w:after="60"/>
              <w:rPr>
                <w:rFonts w:ascii="Open Sans" w:eastAsia="Open Sans" w:hAnsi="Open Sans" w:cs="Open Sans"/>
                <w:sz w:val="24"/>
                <w:szCs w:val="24"/>
                <w:lang w:val="pt-PT"/>
              </w:rPr>
            </w:pPr>
          </w:p>
          <w:p w14:paraId="1059D55C" w14:textId="77777777" w:rsidR="00AD2615" w:rsidRPr="00C277D6" w:rsidRDefault="00AD2615">
            <w:pPr>
              <w:spacing w:before="60" w:after="60"/>
              <w:rPr>
                <w:sz w:val="24"/>
                <w:szCs w:val="24"/>
                <w:lang w:val="pt-PT"/>
              </w:rPr>
            </w:pPr>
          </w:p>
        </w:tc>
      </w:tr>
      <w:tr w:rsidR="00AD2615" w:rsidRPr="00C277D6" w14:paraId="0BCE8678" w14:textId="77777777" w:rsidTr="00AD26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776F81AB" w14:textId="77777777" w:rsidR="00AD2615" w:rsidRPr="00C277D6" w:rsidRDefault="00154CD6">
            <w:p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Resultados de aprendizagem do módulo: </w:t>
            </w:r>
            <w:r>
              <w:rPr>
                <w:b w:val="0"/>
                <w:lang w:val="pt-PT"/>
              </w:rPr>
              <w:t>Após a conclusão deste Módulo, os alunos devem ser capazes de:</w:t>
            </w:r>
          </w:p>
        </w:tc>
      </w:tr>
      <w:tr w:rsidR="00AD2615" w14:paraId="2027F7AF" w14:textId="77777777" w:rsidTr="00AD2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0D095B20" w14:textId="77777777" w:rsidR="00AD2615" w:rsidRDefault="00154CD6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lang w:val="pt-PT"/>
              </w:rPr>
              <w:t>Conhecimento</w:t>
            </w:r>
          </w:p>
        </w:tc>
        <w:tc>
          <w:tcPr>
            <w:tcW w:w="4653" w:type="dxa"/>
          </w:tcPr>
          <w:p w14:paraId="3AF99093" w14:textId="77777777" w:rsidR="00AD2615" w:rsidRDefault="00154CD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b/>
                <w:lang w:val="pt-PT"/>
              </w:rPr>
              <w:t>Competências</w:t>
            </w:r>
          </w:p>
        </w:tc>
        <w:tc>
          <w:tcPr>
            <w:tcW w:w="4653" w:type="dxa"/>
          </w:tcPr>
          <w:p w14:paraId="132C28DA" w14:textId="77777777" w:rsidR="00AD2615" w:rsidRDefault="00154CD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b/>
                <w:lang w:val="pt-PT"/>
              </w:rPr>
              <w:t>Atitudes</w:t>
            </w:r>
          </w:p>
        </w:tc>
      </w:tr>
      <w:tr w:rsidR="00AD2615" w:rsidRPr="00C277D6" w14:paraId="37B97417" w14:textId="77777777" w:rsidTr="00AD2615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3855A8CD" w14:textId="77777777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b w:val="0"/>
                <w:color w:val="000000"/>
                <w:sz w:val="24"/>
                <w:szCs w:val="24"/>
                <w:lang w:val="pt-PT"/>
              </w:rPr>
              <w:t>Conhecimento básico do fundo da narrativa africana</w:t>
            </w:r>
          </w:p>
          <w:p w14:paraId="49398B1A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  <w:lang w:val="pt-PT"/>
              </w:rPr>
              <w:t xml:space="preserve">Conhecimento básico das histórias africanas </w:t>
            </w:r>
          </w:p>
          <w:p w14:paraId="3F9A3AFD" w14:textId="6CF489DA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b w:val="0"/>
                <w:color w:val="000000"/>
                <w:sz w:val="24"/>
                <w:szCs w:val="24"/>
                <w:lang w:val="pt-PT"/>
              </w:rPr>
              <w:t xml:space="preserve">Conhecimento básico de um </w:t>
            </w:r>
            <w:r>
              <w:rPr>
                <w:b w:val="0"/>
                <w:i/>
                <w:color w:val="000000"/>
                <w:sz w:val="24"/>
                <w:szCs w:val="24"/>
                <w:lang w:val="pt-PT"/>
              </w:rPr>
              <w:t xml:space="preserve">Griot </w:t>
            </w:r>
            <w:r>
              <w:rPr>
                <w:b w:val="0"/>
                <w:color w:val="000000"/>
                <w:sz w:val="24"/>
                <w:szCs w:val="24"/>
                <w:lang w:val="pt-PT"/>
              </w:rPr>
              <w:t xml:space="preserve">como contador de histórias, professor e conselheiro </w:t>
            </w:r>
          </w:p>
          <w:p w14:paraId="1AD5CDE2" w14:textId="77777777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b w:val="0"/>
                <w:color w:val="000000"/>
                <w:sz w:val="24"/>
                <w:szCs w:val="24"/>
                <w:lang w:val="pt-PT"/>
              </w:rPr>
              <w:t xml:space="preserve">Conhecimento prático sobre a importância e impacto da tradição oral da narrativa </w:t>
            </w:r>
          </w:p>
          <w:p w14:paraId="17482601" w14:textId="77777777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b w:val="0"/>
                <w:color w:val="000000"/>
                <w:sz w:val="24"/>
                <w:szCs w:val="24"/>
                <w:lang w:val="pt-PT"/>
              </w:rPr>
              <w:lastRenderedPageBreak/>
              <w:t xml:space="preserve">Conhecimento prático sobre os elementos-chave da narrativa africana </w:t>
            </w:r>
          </w:p>
          <w:p w14:paraId="45E6B21B" w14:textId="77777777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b w:val="0"/>
                <w:color w:val="000000"/>
                <w:sz w:val="24"/>
                <w:szCs w:val="24"/>
                <w:lang w:val="pt-PT"/>
              </w:rPr>
              <w:t xml:space="preserve">Conhecimento factual sobre os tipos de histórias moldadas pela cultura africana </w:t>
            </w:r>
          </w:p>
          <w:p w14:paraId="3E4B830F" w14:textId="77777777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b w:val="0"/>
                <w:color w:val="000000"/>
                <w:sz w:val="24"/>
                <w:szCs w:val="24"/>
                <w:lang w:val="pt-PT"/>
              </w:rPr>
              <w:t>Conhecimento factual do papel da repetição, ritmo e música na narrativa africana</w:t>
            </w:r>
          </w:p>
          <w:p w14:paraId="71EFBAB3" w14:textId="40FDD8EA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b w:val="0"/>
                <w:color w:val="000000"/>
                <w:sz w:val="24"/>
                <w:szCs w:val="24"/>
                <w:lang w:val="pt-PT"/>
              </w:rPr>
              <w:t xml:space="preserve">Conhecimento teórico sobre fábulas africanas, contos folclóricos e genealogias, etc. </w:t>
            </w:r>
          </w:p>
          <w:p w14:paraId="14DA6695" w14:textId="77777777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b w:val="0"/>
                <w:color w:val="000000"/>
                <w:sz w:val="24"/>
                <w:szCs w:val="24"/>
                <w:lang w:val="pt-PT"/>
              </w:rPr>
              <w:t xml:space="preserve">Conhecimento teórico sobre as várias formas de narrativa africana </w:t>
            </w:r>
          </w:p>
          <w:p w14:paraId="199E17DB" w14:textId="77777777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b w:val="0"/>
                <w:color w:val="000000"/>
                <w:sz w:val="24"/>
                <w:szCs w:val="24"/>
                <w:lang w:val="pt-PT"/>
              </w:rPr>
              <w:t xml:space="preserve">Conhecimento teórico da importância da narrativa e das histórias como base da identidade e da cultura </w:t>
            </w:r>
          </w:p>
        </w:tc>
        <w:tc>
          <w:tcPr>
            <w:tcW w:w="4653" w:type="dxa"/>
          </w:tcPr>
          <w:p w14:paraId="6105E919" w14:textId="77777777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lastRenderedPageBreak/>
              <w:t>Discutir a importância da narrativa para preservar a cultura</w:t>
            </w:r>
          </w:p>
          <w:p w14:paraId="3ACC5B4B" w14:textId="77777777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Descreva o papel do </w:t>
            </w:r>
            <w:proofErr w:type="spellStart"/>
            <w:r>
              <w:rPr>
                <w:b/>
                <w:color w:val="000000"/>
                <w:sz w:val="24"/>
                <w:szCs w:val="24"/>
                <w:lang w:val="pt-PT"/>
              </w:rPr>
              <w:t>Griot</w:t>
            </w:r>
            <w:proofErr w:type="spellEnd"/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 na narrativa africana</w:t>
            </w:r>
          </w:p>
          <w:p w14:paraId="4CD725B6" w14:textId="77777777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Identificar elementos e características da narrativa africana </w:t>
            </w:r>
          </w:p>
          <w:p w14:paraId="74CE8C4F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Identificar vários rituais de narrativa </w:t>
            </w:r>
          </w:p>
          <w:p w14:paraId="32E9A0B2" w14:textId="798D24C8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Reconhecer as influências geográficas, sociais e culturais nas histórias africanas </w:t>
            </w:r>
          </w:p>
          <w:p w14:paraId="47C69904" w14:textId="4E4397A8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lastRenderedPageBreak/>
              <w:t xml:space="preserve">Determinar como a narrativa serve muitos propósitos </w:t>
            </w:r>
            <w:r w:rsidR="007D3E7A">
              <w:rPr>
                <w:b/>
                <w:color w:val="000000"/>
                <w:sz w:val="24"/>
                <w:szCs w:val="24"/>
                <w:lang w:val="pt-PT"/>
              </w:rPr>
              <w:t>como</w:t>
            </w: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 ensinar </w:t>
            </w:r>
            <w:r w:rsidR="00C277D6">
              <w:rPr>
                <w:b/>
                <w:color w:val="000000"/>
                <w:sz w:val="24"/>
                <w:szCs w:val="24"/>
                <w:lang w:val="pt-PT"/>
              </w:rPr>
              <w:t xml:space="preserve">sobre </w:t>
            </w: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moral, manter valores culturais, métodos de sobrevivência, atos de adoração, etc. </w:t>
            </w:r>
          </w:p>
          <w:p w14:paraId="28E90BD1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Pesquisar histórias africanas</w:t>
            </w:r>
          </w:p>
          <w:p w14:paraId="0F7710D8" w14:textId="23B699A4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Conte uma história africana e encontre uma história num cenário europeu que tenha uma moral/ensino semelhante</w:t>
            </w:r>
          </w:p>
          <w:p w14:paraId="65CDDF9F" w14:textId="2C2491FF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Pratique narrativa africana usa</w:t>
            </w:r>
            <w:r w:rsidR="00C277D6">
              <w:rPr>
                <w:b/>
                <w:color w:val="000000"/>
                <w:sz w:val="24"/>
                <w:szCs w:val="24"/>
                <w:lang w:val="pt-PT"/>
              </w:rPr>
              <w:t xml:space="preserve">ndo </w:t>
            </w:r>
            <w:r>
              <w:rPr>
                <w:b/>
                <w:color w:val="000000"/>
                <w:sz w:val="24"/>
                <w:szCs w:val="24"/>
                <w:lang w:val="pt-PT"/>
              </w:rPr>
              <w:t>técnicas de desempenho tradicionais</w:t>
            </w:r>
          </w:p>
          <w:p w14:paraId="2608B699" w14:textId="77777777" w:rsidR="00AD2615" w:rsidRPr="00C277D6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4653" w:type="dxa"/>
          </w:tcPr>
          <w:p w14:paraId="3751CB46" w14:textId="77777777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lastRenderedPageBreak/>
              <w:t xml:space="preserve">Abertura para aprender sobre o significado cultural da narrativa africana </w:t>
            </w:r>
          </w:p>
          <w:p w14:paraId="57EFFF0A" w14:textId="77777777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Vontade de refletir os valores sociais da cultura africana para compreender gerações de histórias e experiências. </w:t>
            </w:r>
          </w:p>
          <w:p w14:paraId="2D180ED5" w14:textId="36C8F2B6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Apreciação da experiência participativa comunitária da narrativa africana e de como </w:t>
            </w:r>
            <w:r>
              <w:rPr>
                <w:b/>
                <w:color w:val="000000"/>
                <w:sz w:val="24"/>
                <w:szCs w:val="24"/>
                <w:lang w:val="pt-PT"/>
              </w:rPr>
              <w:lastRenderedPageBreak/>
              <w:t xml:space="preserve">contribui para a cultura, identidade e racionalidade. </w:t>
            </w:r>
          </w:p>
          <w:p w14:paraId="0EFDBFF3" w14:textId="77777777" w:rsidR="00AD2615" w:rsidRPr="00C277D6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Apreciação do papel que a música e o movimento desempenham na narrativa africana. </w:t>
            </w:r>
          </w:p>
        </w:tc>
      </w:tr>
      <w:tr w:rsidR="00AD2615" w:rsidRPr="00C277D6" w14:paraId="130C39E4" w14:textId="77777777" w:rsidTr="00AD2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60A773A4" w14:textId="710353DE" w:rsidR="00AD2615" w:rsidRPr="00C277D6" w:rsidRDefault="00154CD6">
            <w:p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lastRenderedPageBreak/>
              <w:t xml:space="preserve">Duração do módulo: </w:t>
            </w:r>
            <w:r>
              <w:rPr>
                <w:b w:val="0"/>
                <w:lang w:val="pt-PT"/>
              </w:rPr>
              <w:t xml:space="preserve">7 </w:t>
            </w:r>
            <w:proofErr w:type="spellStart"/>
            <w:proofErr w:type="gramStart"/>
            <w:r>
              <w:rPr>
                <w:b w:val="0"/>
                <w:lang w:val="pt-PT"/>
              </w:rPr>
              <w:t>hrs</w:t>
            </w:r>
            <w:proofErr w:type="spellEnd"/>
            <w:r>
              <w:rPr>
                <w:b w:val="0"/>
                <w:lang w:val="pt-PT"/>
              </w:rPr>
              <w:t xml:space="preserve"> </w:t>
            </w:r>
            <w:r w:rsidR="00C277D6">
              <w:rPr>
                <w:b w:val="0"/>
                <w:lang w:val="pt-PT"/>
              </w:rPr>
              <w:t>Presencial</w:t>
            </w:r>
            <w:proofErr w:type="gramEnd"/>
            <w:r>
              <w:rPr>
                <w:b w:val="0"/>
                <w:lang w:val="pt-PT"/>
              </w:rPr>
              <w:t xml:space="preserve"> / Online – Curso Híbrido</w:t>
            </w:r>
          </w:p>
        </w:tc>
      </w:tr>
      <w:tr w:rsidR="00AD2615" w:rsidRPr="00C277D6" w14:paraId="5C43627A" w14:textId="77777777" w:rsidTr="00AD26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5715951A" w14:textId="77777777" w:rsidR="00AD2615" w:rsidRDefault="00154CD6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lang w:val="pt-PT"/>
              </w:rPr>
              <w:t xml:space="preserve">Preparação/ Materiais/Equipamentos:  </w:t>
            </w:r>
          </w:p>
          <w:p w14:paraId="7205E5E7" w14:textId="77777777" w:rsidR="00AD2615" w:rsidRDefault="00154CD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Projetor e tela</w:t>
            </w:r>
          </w:p>
          <w:p w14:paraId="6751B87D" w14:textId="77777777" w:rsidR="00AD2615" w:rsidRDefault="00154CD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lastRenderedPageBreak/>
              <w:t>Slides de PowerPoint</w:t>
            </w:r>
          </w:p>
          <w:p w14:paraId="451F9111" w14:textId="2178B1C2" w:rsidR="00AD2615" w:rsidRDefault="00C277D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Computador</w:t>
            </w:r>
          </w:p>
          <w:p w14:paraId="670D041A" w14:textId="77777777" w:rsidR="00AD2615" w:rsidRDefault="00154CD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Conexão à Internet</w:t>
            </w:r>
          </w:p>
          <w:p w14:paraId="79634BDC" w14:textId="57015215" w:rsidR="00AD2615" w:rsidRPr="00C277D6" w:rsidRDefault="00154CD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b w:val="0"/>
                <w:color w:val="000000"/>
                <w:lang w:val="pt-PT"/>
              </w:rPr>
              <w:t xml:space="preserve">Canetas e materiais </w:t>
            </w:r>
            <w:r w:rsidR="00C277D6">
              <w:rPr>
                <w:b w:val="0"/>
                <w:color w:val="000000"/>
                <w:lang w:val="pt-PT"/>
              </w:rPr>
              <w:t>para</w:t>
            </w:r>
            <w:r>
              <w:rPr>
                <w:b w:val="0"/>
                <w:color w:val="000000"/>
                <w:lang w:val="pt-PT"/>
              </w:rPr>
              <w:t xml:space="preserve"> todos os alunos</w:t>
            </w:r>
            <w:r w:rsidR="00C277D6">
              <w:rPr>
                <w:b w:val="0"/>
                <w:color w:val="000000"/>
                <w:lang w:val="pt-PT"/>
              </w:rPr>
              <w:t xml:space="preserve"> tomarem </w:t>
            </w:r>
            <w:r w:rsidR="00C277D6">
              <w:rPr>
                <w:b w:val="0"/>
                <w:color w:val="000000"/>
                <w:lang w:val="pt-PT"/>
              </w:rPr>
              <w:t>notas</w:t>
            </w:r>
          </w:p>
          <w:p w14:paraId="71621EC5" w14:textId="74C17AF3" w:rsidR="00AD2615" w:rsidRPr="00C277D6" w:rsidRDefault="00154CD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b w:val="0"/>
                <w:color w:val="000000"/>
                <w:lang w:val="pt-PT"/>
              </w:rPr>
              <w:t xml:space="preserve">Cópias </w:t>
            </w:r>
            <w:r w:rsidR="00C277D6">
              <w:rPr>
                <w:b w:val="0"/>
                <w:color w:val="000000"/>
                <w:lang w:val="pt-PT"/>
              </w:rPr>
              <w:t>das atividades</w:t>
            </w:r>
            <w:r>
              <w:rPr>
                <w:b w:val="0"/>
                <w:color w:val="000000"/>
                <w:lang w:val="pt-PT"/>
              </w:rPr>
              <w:t xml:space="preserve"> para todos os alunos</w:t>
            </w:r>
          </w:p>
        </w:tc>
      </w:tr>
    </w:tbl>
    <w:p w14:paraId="2025C65A" w14:textId="77777777" w:rsidR="00AD2615" w:rsidRPr="00C277D6" w:rsidRDefault="00AD2615">
      <w:pPr>
        <w:rPr>
          <w:lang w:val="pt-PT"/>
        </w:rPr>
      </w:pPr>
    </w:p>
    <w:p w14:paraId="643730FA" w14:textId="77777777" w:rsidR="00AD2615" w:rsidRPr="00C277D6" w:rsidRDefault="00AD2615">
      <w:pPr>
        <w:rPr>
          <w:lang w:val="pt-PT"/>
        </w:rPr>
      </w:pPr>
    </w:p>
    <w:tbl>
      <w:tblPr>
        <w:tblStyle w:val="a0"/>
        <w:tblW w:w="14029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6610"/>
        <w:gridCol w:w="31"/>
        <w:gridCol w:w="1155"/>
        <w:gridCol w:w="32"/>
        <w:gridCol w:w="1750"/>
        <w:gridCol w:w="1530"/>
        <w:gridCol w:w="2410"/>
      </w:tblGrid>
      <w:tr w:rsidR="00AD2615" w:rsidRPr="00C277D6" w14:paraId="343F8BFA" w14:textId="77777777" w:rsidTr="00AD26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9" w:type="dxa"/>
            <w:gridSpan w:val="8"/>
          </w:tcPr>
          <w:p w14:paraId="345ECF32" w14:textId="471126A3" w:rsidR="00AD2615" w:rsidRPr="00C277D6" w:rsidRDefault="00154CD6">
            <w:pPr>
              <w:jc w:val="both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PLANO DE AULA PARA Aprendizagem </w:t>
            </w:r>
            <w:r w:rsidR="00C277D6">
              <w:rPr>
                <w:color w:val="000000"/>
                <w:sz w:val="24"/>
                <w:szCs w:val="24"/>
                <w:lang w:val="pt-PT"/>
              </w:rPr>
              <w:t>Presencial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/ Online (Híbrido) </w:t>
            </w:r>
          </w:p>
        </w:tc>
      </w:tr>
      <w:tr w:rsidR="00AD2615" w14:paraId="30A22E58" w14:textId="77777777" w:rsidTr="00C27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9" w:type="dxa"/>
            <w:gridSpan w:val="7"/>
          </w:tcPr>
          <w:p w14:paraId="04E9D55C" w14:textId="77777777" w:rsidR="00AD2615" w:rsidRPr="00C277D6" w:rsidRDefault="00154CD6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Introdução ao tema:</w:t>
            </w:r>
            <w:r>
              <w:rPr>
                <w:b w:val="0"/>
                <w:sz w:val="24"/>
                <w:szCs w:val="24"/>
                <w:lang w:val="pt-PT"/>
              </w:rPr>
              <w:t xml:space="preserve"> O objetivo deste plano de aulas é entregar o esboço da sessão para o Módulo 1 - </w:t>
            </w:r>
          </w:p>
          <w:p w14:paraId="19AACE3E" w14:textId="77777777" w:rsidR="00AD2615" w:rsidRPr="00C277D6" w:rsidRDefault="00AD2615">
            <w:pPr>
              <w:jc w:val="both"/>
              <w:rPr>
                <w:sz w:val="24"/>
                <w:szCs w:val="24"/>
                <w:lang w:val="pt-PT"/>
              </w:rPr>
            </w:pPr>
          </w:p>
          <w:p w14:paraId="48B6CD41" w14:textId="77777777" w:rsidR="00AD2615" w:rsidRPr="00C277D6" w:rsidRDefault="00154CD6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b w:val="0"/>
                <w:sz w:val="24"/>
                <w:szCs w:val="24"/>
                <w:lang w:val="pt-PT"/>
              </w:rPr>
              <w:t xml:space="preserve">Este plano de aulas centrar-se-á nos conteúdos previstos para o Módulo 1: </w:t>
            </w:r>
          </w:p>
          <w:p w14:paraId="27ED2150" w14:textId="77777777" w:rsidR="00AD2615" w:rsidRPr="00C277D6" w:rsidRDefault="00154CD6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b w:val="0"/>
                <w:sz w:val="24"/>
                <w:szCs w:val="24"/>
                <w:lang w:val="pt-PT"/>
              </w:rPr>
              <w:t>Unidade 1. Narrativa africana</w:t>
            </w:r>
          </w:p>
          <w:p w14:paraId="4F23C6B7" w14:textId="4DCB613A" w:rsidR="00AD2615" w:rsidRPr="00C277D6" w:rsidRDefault="00154CD6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b w:val="0"/>
                <w:sz w:val="24"/>
                <w:szCs w:val="24"/>
                <w:lang w:val="pt-PT"/>
              </w:rPr>
              <w:t xml:space="preserve">Unidade 2. Histórias </w:t>
            </w:r>
            <w:r w:rsidR="00C277D6">
              <w:rPr>
                <w:b w:val="0"/>
                <w:sz w:val="24"/>
                <w:szCs w:val="24"/>
                <w:lang w:val="pt-PT"/>
              </w:rPr>
              <w:t>africanas</w:t>
            </w:r>
          </w:p>
          <w:p w14:paraId="2A8B2D5A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Unidade 3. O Griot</w:t>
            </w:r>
          </w:p>
          <w:p w14:paraId="3857AB7D" w14:textId="77777777" w:rsidR="00AD2615" w:rsidRDefault="00AD261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65AB36E" w14:textId="77777777" w:rsidR="00AD2615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D2615" w:rsidRPr="00C277D6" w14:paraId="39F6B346" w14:textId="77777777" w:rsidTr="00C27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58D8C653" w14:textId="7B660F3F" w:rsidR="00AD2615" w:rsidRDefault="00AD261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41" w:type="dxa"/>
            <w:gridSpan w:val="2"/>
          </w:tcPr>
          <w:p w14:paraId="0F3D4E9F" w14:textId="3DC29337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lang w:val="pt-PT"/>
              </w:rPr>
              <w:t xml:space="preserve">Tópicos e </w:t>
            </w:r>
            <w:r w:rsidR="00C277D6">
              <w:rPr>
                <w:b/>
                <w:sz w:val="24"/>
                <w:szCs w:val="24"/>
                <w:lang w:val="pt-PT"/>
              </w:rPr>
              <w:t>Subtópicos</w:t>
            </w:r>
            <w:r>
              <w:rPr>
                <w:b/>
                <w:sz w:val="24"/>
                <w:szCs w:val="24"/>
                <w:lang w:val="pt-PT"/>
              </w:rPr>
              <w:t>/atividades de aprendizagem</w:t>
            </w:r>
          </w:p>
          <w:p w14:paraId="3DFDF5E4" w14:textId="77777777" w:rsidR="00AD2615" w:rsidRPr="00C277D6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  <w:p w14:paraId="52CEF448" w14:textId="77777777" w:rsidR="00AD2615" w:rsidRPr="00C277D6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  <w:p w14:paraId="687E60CB" w14:textId="77777777" w:rsidR="00AD2615" w:rsidRPr="00C277D6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  <w:p w14:paraId="53544880" w14:textId="77777777" w:rsidR="00AD2615" w:rsidRPr="00C277D6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  <w:gridSpan w:val="2"/>
          </w:tcPr>
          <w:p w14:paraId="636E40E5" w14:textId="3191765E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PT"/>
              </w:rPr>
              <w:t>Minutos de duração</w:t>
            </w:r>
          </w:p>
        </w:tc>
        <w:tc>
          <w:tcPr>
            <w:tcW w:w="1750" w:type="dxa"/>
          </w:tcPr>
          <w:p w14:paraId="17BC8EB3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PT"/>
              </w:rPr>
              <w:t>Métodos de formação</w:t>
            </w:r>
          </w:p>
        </w:tc>
        <w:tc>
          <w:tcPr>
            <w:tcW w:w="1530" w:type="dxa"/>
          </w:tcPr>
          <w:p w14:paraId="37BB2605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PT"/>
              </w:rPr>
              <w:t>Materiais/ Equipamentos Necessários</w:t>
            </w:r>
          </w:p>
        </w:tc>
        <w:tc>
          <w:tcPr>
            <w:tcW w:w="2410" w:type="dxa"/>
          </w:tcPr>
          <w:p w14:paraId="21AE621D" w14:textId="77777777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lang w:val="pt-PT"/>
              </w:rPr>
              <w:t>Folhetos e folhas de atividade</w:t>
            </w:r>
          </w:p>
        </w:tc>
      </w:tr>
      <w:tr w:rsidR="00AD2615" w:rsidRPr="00C277D6" w14:paraId="0776F862" w14:textId="77777777" w:rsidTr="00C27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48485BDF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1</w:t>
            </w:r>
          </w:p>
        </w:tc>
        <w:tc>
          <w:tcPr>
            <w:tcW w:w="6641" w:type="dxa"/>
            <w:gridSpan w:val="2"/>
          </w:tcPr>
          <w:p w14:paraId="1AF952E1" w14:textId="77777777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 xml:space="preserve">Unidade 1 - Atividade 1: </w:t>
            </w:r>
            <w:r>
              <w:rPr>
                <w:sz w:val="24"/>
                <w:szCs w:val="24"/>
                <w:lang w:val="pt-PT"/>
              </w:rPr>
              <w:t>Apresentação</w:t>
            </w:r>
          </w:p>
          <w:p w14:paraId="69ED458C" w14:textId="77777777" w:rsidR="00AD2615" w:rsidRPr="00C277D6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  <w:p w14:paraId="4E91F475" w14:textId="0F5619AA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O facilitador inicia esta sessão dando as boas-vindas a todos os participantes </w:t>
            </w:r>
            <w:r w:rsidR="00C277D6">
              <w:rPr>
                <w:sz w:val="24"/>
                <w:szCs w:val="24"/>
                <w:lang w:val="pt-PT"/>
              </w:rPr>
              <w:t>d</w:t>
            </w:r>
            <w:r>
              <w:rPr>
                <w:sz w:val="24"/>
                <w:szCs w:val="24"/>
                <w:lang w:val="pt-PT"/>
              </w:rPr>
              <w:t>o workshop e completa</w:t>
            </w:r>
            <w:r w:rsidR="00C277D6">
              <w:rPr>
                <w:sz w:val="24"/>
                <w:szCs w:val="24"/>
                <w:lang w:val="pt-PT"/>
              </w:rPr>
              <w:t xml:space="preserve"> com</w:t>
            </w:r>
            <w:r>
              <w:rPr>
                <w:sz w:val="24"/>
                <w:szCs w:val="24"/>
                <w:lang w:val="pt-PT"/>
              </w:rPr>
              <w:t xml:space="preserve"> uma breve discussão em grupo para avaliar quais as expectativas de aprendizagem que todos os participantes têm para este módulo. O facilitador pode tomar nota destas expectativas num flipchart para se referir mais tarde na sessão. </w:t>
            </w:r>
          </w:p>
          <w:p w14:paraId="505C1C39" w14:textId="77777777" w:rsidR="00AD2615" w:rsidRPr="00C277D6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78B389E0" w14:textId="48CCC27E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 xml:space="preserve">O facilitador pode continuar a sessão introduzindo o Módulo </w:t>
            </w:r>
            <w:r w:rsidR="00BD3CFD">
              <w:rPr>
                <w:sz w:val="24"/>
                <w:szCs w:val="24"/>
                <w:lang w:val="pt-PT"/>
              </w:rPr>
              <w:t>1 utilizando</w:t>
            </w:r>
            <w:r>
              <w:rPr>
                <w:sz w:val="24"/>
                <w:szCs w:val="24"/>
                <w:lang w:val="pt-PT"/>
              </w:rPr>
              <w:t xml:space="preserve"> a Apresentação de PowerPoint. </w:t>
            </w:r>
          </w:p>
          <w:p w14:paraId="1ABD480B" w14:textId="77777777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Os primeiros slides fornecem uma explicação do próximo programa e os resultados da aprendizagem mostrando o que os alunos podem esperar aprender no Módulo. </w:t>
            </w:r>
          </w:p>
          <w:p w14:paraId="6A819699" w14:textId="77777777" w:rsidR="00AD2615" w:rsidRPr="00C277D6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  <w:gridSpan w:val="2"/>
          </w:tcPr>
          <w:p w14:paraId="087B6C2A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15 minutos</w:t>
            </w:r>
          </w:p>
          <w:p w14:paraId="01F12F0D" w14:textId="77777777" w:rsidR="00AD2615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750" w:type="dxa"/>
          </w:tcPr>
          <w:p w14:paraId="1CA6A425" w14:textId="73373E2A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Discussões de Atividades em Grupo</w:t>
            </w:r>
          </w:p>
        </w:tc>
        <w:tc>
          <w:tcPr>
            <w:tcW w:w="1530" w:type="dxa"/>
          </w:tcPr>
          <w:p w14:paraId="3FF3EF8B" w14:textId="5E4643A3" w:rsidR="00AD2615" w:rsidRPr="00C277D6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</w:t>
            </w:r>
            <w:r w:rsidR="00C277D6">
              <w:rPr>
                <w:sz w:val="24"/>
                <w:szCs w:val="24"/>
                <w:lang w:val="pt-PT"/>
              </w:rPr>
              <w:t>da sessão</w:t>
            </w:r>
            <w:r>
              <w:rPr>
                <w:sz w:val="24"/>
                <w:szCs w:val="24"/>
                <w:lang w:val="pt-PT"/>
              </w:rPr>
              <w:t xml:space="preserve"> com equipamento de TI, incluindo </w:t>
            </w:r>
            <w:r w:rsidR="00C277D6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0C3978A6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3D620EB" w14:textId="77777777" w:rsidR="00AD2615" w:rsidRPr="00C277D6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lastRenderedPageBreak/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18B99C15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3A59AC3" w14:textId="4E489180" w:rsidR="00AD2615" w:rsidRPr="00C277D6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Folha de </w:t>
            </w:r>
            <w:r w:rsidR="00C277D6">
              <w:rPr>
                <w:sz w:val="24"/>
                <w:szCs w:val="24"/>
                <w:lang w:val="pt-PT"/>
              </w:rPr>
              <w:t>assinaturas</w:t>
            </w:r>
            <w:r>
              <w:rPr>
                <w:sz w:val="24"/>
                <w:szCs w:val="24"/>
                <w:lang w:val="pt-PT"/>
              </w:rPr>
              <w:t>.</w:t>
            </w:r>
          </w:p>
          <w:p w14:paraId="232EE91B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59B18879" w14:textId="2A9EE35B" w:rsidR="00AD2615" w:rsidRPr="00C277D6" w:rsidRDefault="00C2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</w:tc>
        <w:tc>
          <w:tcPr>
            <w:tcW w:w="2410" w:type="dxa"/>
          </w:tcPr>
          <w:p w14:paraId="0ACD77BB" w14:textId="77777777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 xml:space="preserve">Cópia da apresentação do PowerPoint: Módulo 1. </w:t>
            </w:r>
          </w:p>
        </w:tc>
      </w:tr>
      <w:tr w:rsidR="00AD2615" w:rsidRPr="00C277D6" w14:paraId="369B36BB" w14:textId="77777777" w:rsidTr="00C27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7A238AF5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2</w:t>
            </w:r>
          </w:p>
        </w:tc>
        <w:tc>
          <w:tcPr>
            <w:tcW w:w="6641" w:type="dxa"/>
            <w:gridSpan w:val="2"/>
          </w:tcPr>
          <w:p w14:paraId="4096E485" w14:textId="77777777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 xml:space="preserve">Unidade 1 – Atividade 2: </w:t>
            </w:r>
            <w:r>
              <w:rPr>
                <w:sz w:val="24"/>
                <w:szCs w:val="24"/>
                <w:lang w:val="pt-PT"/>
              </w:rPr>
              <w:t xml:space="preserve"> O que é Storytelling?</w:t>
            </w:r>
          </w:p>
          <w:p w14:paraId="77C9A48B" w14:textId="77777777" w:rsidR="00AD2615" w:rsidRPr="00C277D6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0DBA6DB9" w14:textId="257AB4E4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O Facilitador apresentará a Atividade 1.2</w:t>
            </w:r>
            <w:r w:rsidR="005211A7">
              <w:rPr>
                <w:lang w:val="pt-PT"/>
              </w:rPr>
              <w:t xml:space="preserve"> orientando uma sessão de brainstorming sobre: "O que é Storytelling?". </w:t>
            </w:r>
          </w:p>
          <w:p w14:paraId="4410042F" w14:textId="77777777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 xml:space="preserve">Isto ajudará os participantes a compreender a importância do tema que estamos a abordar neste módulo. </w:t>
            </w:r>
          </w:p>
          <w:p w14:paraId="357D5ED5" w14:textId="255538D8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lang w:val="pt-PT"/>
              </w:rPr>
              <w:t>Também</w:t>
            </w:r>
            <w:r w:rsidR="00C277D6">
              <w:rPr>
                <w:lang w:val="pt-PT"/>
              </w:rPr>
              <w:t xml:space="preserve"> </w:t>
            </w:r>
            <w:r>
              <w:rPr>
                <w:lang w:val="pt-PT"/>
              </w:rPr>
              <w:t>dará ao facilitador informação sobre as expectativas e o conhecimento prévio dos participantes.</w:t>
            </w:r>
          </w:p>
        </w:tc>
        <w:tc>
          <w:tcPr>
            <w:tcW w:w="1187" w:type="dxa"/>
            <w:gridSpan w:val="2"/>
          </w:tcPr>
          <w:p w14:paraId="25ABF077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30 minutos</w:t>
            </w:r>
          </w:p>
        </w:tc>
        <w:tc>
          <w:tcPr>
            <w:tcW w:w="1750" w:type="dxa"/>
          </w:tcPr>
          <w:p w14:paraId="5034CBF6" w14:textId="492A9EDF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Apresentação de PowerPoint &amp; </w:t>
            </w:r>
            <w:r w:rsidR="00795025">
              <w:rPr>
                <w:sz w:val="24"/>
                <w:szCs w:val="24"/>
                <w:lang w:val="pt-PT"/>
              </w:rPr>
              <w:t>Atividades</w:t>
            </w:r>
            <w:r>
              <w:rPr>
                <w:lang w:val="pt-PT"/>
              </w:rPr>
              <w:t xml:space="preserve"> de Grupo </w:t>
            </w:r>
            <w:r w:rsidR="00C277D6">
              <w:rPr>
                <w:lang w:val="pt-PT"/>
              </w:rPr>
              <w:t xml:space="preserve">Debates </w:t>
            </w:r>
            <w:r w:rsidR="00C277D6">
              <w:rPr>
                <w:sz w:val="24"/>
                <w:szCs w:val="24"/>
                <w:lang w:val="pt-PT"/>
              </w:rPr>
              <w:t>Brainstorming</w:t>
            </w:r>
          </w:p>
        </w:tc>
        <w:tc>
          <w:tcPr>
            <w:tcW w:w="1530" w:type="dxa"/>
          </w:tcPr>
          <w:p w14:paraId="14818831" w14:textId="1CCE281F" w:rsidR="00AD2615" w:rsidRPr="00C277D6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</w:t>
            </w:r>
            <w:r w:rsidR="00C277D6">
              <w:rPr>
                <w:sz w:val="24"/>
                <w:szCs w:val="24"/>
                <w:lang w:val="pt-PT"/>
              </w:rPr>
              <w:t>da sessão</w:t>
            </w:r>
            <w:r>
              <w:rPr>
                <w:sz w:val="24"/>
                <w:szCs w:val="24"/>
                <w:lang w:val="pt-PT"/>
              </w:rPr>
              <w:t xml:space="preserve"> com equipamento de TI, incluindo </w:t>
            </w:r>
            <w:r w:rsidR="00C277D6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485281E3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04DC340" w14:textId="77777777" w:rsidR="00AD2615" w:rsidRPr="00C277D6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6248234C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047F0B88" w14:textId="6FB45F1F" w:rsidR="00AD2615" w:rsidRPr="00C277D6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Folha de </w:t>
            </w:r>
            <w:r w:rsidR="00C277D6">
              <w:rPr>
                <w:sz w:val="24"/>
                <w:szCs w:val="24"/>
                <w:lang w:val="pt-PT"/>
              </w:rPr>
              <w:t>assinaturas</w:t>
            </w:r>
            <w:r>
              <w:rPr>
                <w:sz w:val="24"/>
                <w:szCs w:val="24"/>
                <w:lang w:val="pt-PT"/>
              </w:rPr>
              <w:t>.</w:t>
            </w:r>
          </w:p>
          <w:p w14:paraId="18EA099F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57FC87D" w14:textId="66D7C58D" w:rsidR="00AD2615" w:rsidRPr="00C277D6" w:rsidRDefault="00C2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Canetas e materiais para os participantes </w:t>
            </w:r>
            <w:r>
              <w:rPr>
                <w:sz w:val="24"/>
                <w:szCs w:val="24"/>
                <w:lang w:val="pt-PT"/>
              </w:rPr>
              <w:lastRenderedPageBreak/>
              <w:t>tomarem notas</w:t>
            </w:r>
          </w:p>
          <w:p w14:paraId="723B584C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10" w:type="dxa"/>
          </w:tcPr>
          <w:p w14:paraId="69B7433C" w14:textId="77777777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Cópia da apresentação do PowerPoint: Módulo 1.</w:t>
            </w:r>
          </w:p>
        </w:tc>
      </w:tr>
      <w:tr w:rsidR="00AD2615" w:rsidRPr="00C277D6" w14:paraId="53787DE9" w14:textId="77777777" w:rsidTr="00C27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7B8F66EB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3</w:t>
            </w:r>
          </w:p>
        </w:tc>
        <w:tc>
          <w:tcPr>
            <w:tcW w:w="6641" w:type="dxa"/>
            <w:gridSpan w:val="2"/>
          </w:tcPr>
          <w:p w14:paraId="476C2E0C" w14:textId="77777777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 xml:space="preserve">Unidade 1 - Atividade 3: </w:t>
            </w:r>
            <w:r>
              <w:rPr>
                <w:sz w:val="24"/>
                <w:szCs w:val="24"/>
                <w:lang w:val="pt-PT"/>
              </w:rPr>
              <w:t xml:space="preserve"> Narrativa Africana</w:t>
            </w:r>
          </w:p>
          <w:p w14:paraId="1C2F52C3" w14:textId="77777777" w:rsidR="00AD2615" w:rsidRPr="00C277D6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5E86B27E" w14:textId="360CC6D8" w:rsidR="00AD2615" w:rsidRPr="00C277D6" w:rsidRDefault="00795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O Facilitador fornecerá informações teóricas e práticas sobre a Narrativa Africana (O que é Narrativa Africana, conceito africano de Ubuntu, a singularidade da narrativa africana e narrativa africana: uma experiência participativa comunitária).</w:t>
            </w:r>
          </w:p>
        </w:tc>
        <w:tc>
          <w:tcPr>
            <w:tcW w:w="1187" w:type="dxa"/>
            <w:gridSpan w:val="2"/>
          </w:tcPr>
          <w:p w14:paraId="707A79B1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t>135 minutos</w:t>
            </w:r>
          </w:p>
        </w:tc>
        <w:tc>
          <w:tcPr>
            <w:tcW w:w="1750" w:type="dxa"/>
          </w:tcPr>
          <w:p w14:paraId="259B670D" w14:textId="3271C9C8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Discussões de Atividades em Grupo</w:t>
            </w:r>
          </w:p>
        </w:tc>
        <w:tc>
          <w:tcPr>
            <w:tcW w:w="1530" w:type="dxa"/>
          </w:tcPr>
          <w:p w14:paraId="55CD18FD" w14:textId="2F21CADB" w:rsidR="00AD2615" w:rsidRPr="00C277D6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</w:t>
            </w:r>
            <w:r w:rsidR="00C277D6">
              <w:rPr>
                <w:sz w:val="24"/>
                <w:szCs w:val="24"/>
                <w:lang w:val="pt-PT"/>
              </w:rPr>
              <w:t>da sessão</w:t>
            </w:r>
            <w:r>
              <w:rPr>
                <w:sz w:val="24"/>
                <w:szCs w:val="24"/>
                <w:lang w:val="pt-PT"/>
              </w:rPr>
              <w:t xml:space="preserve"> com equipamento de TI, incluindo </w:t>
            </w:r>
            <w:r w:rsidR="00C277D6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384495C0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A31B98C" w14:textId="77777777" w:rsidR="00AD2615" w:rsidRPr="00C277D6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20A7FEB0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7E25CB5" w14:textId="4B0CD9EA" w:rsidR="00AD2615" w:rsidRPr="00C277D6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Folha de </w:t>
            </w:r>
            <w:r w:rsidR="00C277D6">
              <w:rPr>
                <w:sz w:val="24"/>
                <w:szCs w:val="24"/>
                <w:lang w:val="pt-PT"/>
              </w:rPr>
              <w:t>assinaturas</w:t>
            </w:r>
            <w:r>
              <w:rPr>
                <w:sz w:val="24"/>
                <w:szCs w:val="24"/>
                <w:lang w:val="pt-PT"/>
              </w:rPr>
              <w:t>.</w:t>
            </w:r>
          </w:p>
          <w:p w14:paraId="720B837D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EC0364A" w14:textId="0E4C70E3" w:rsidR="00AD2615" w:rsidRPr="00C277D6" w:rsidRDefault="00C2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6EEF93AA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10" w:type="dxa"/>
          </w:tcPr>
          <w:p w14:paraId="7800D857" w14:textId="77777777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1.</w:t>
            </w:r>
          </w:p>
        </w:tc>
      </w:tr>
      <w:tr w:rsidR="00AD2615" w:rsidRPr="00C277D6" w14:paraId="55348ABD" w14:textId="77777777" w:rsidTr="00C27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50833AAC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4</w:t>
            </w:r>
          </w:p>
        </w:tc>
        <w:tc>
          <w:tcPr>
            <w:tcW w:w="6641" w:type="dxa"/>
            <w:gridSpan w:val="2"/>
          </w:tcPr>
          <w:p w14:paraId="556EA8F5" w14:textId="101AD20C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 xml:space="preserve">Unidade 2 - Atividade 1: </w:t>
            </w:r>
            <w:r>
              <w:rPr>
                <w:sz w:val="24"/>
                <w:szCs w:val="24"/>
                <w:lang w:val="pt-PT"/>
              </w:rPr>
              <w:t xml:space="preserve"> </w:t>
            </w:r>
            <w:r w:rsidR="00C277D6">
              <w:rPr>
                <w:sz w:val="24"/>
                <w:szCs w:val="24"/>
                <w:lang w:val="pt-PT"/>
              </w:rPr>
              <w:t>histórias africanas</w:t>
            </w:r>
          </w:p>
          <w:p w14:paraId="11549BFE" w14:textId="77777777" w:rsidR="00AD2615" w:rsidRPr="00C277D6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75F122B5" w14:textId="19E8E29A" w:rsidR="00AD2615" w:rsidRPr="00C277D6" w:rsidRDefault="00795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  <w:r>
              <w:rPr>
                <w:lang w:val="pt-PT"/>
              </w:rPr>
              <w:t xml:space="preserve">O Facilitador fornecerá informações teóricas e práticas sobre histórias africanas, incluindo a estrutura das histórias africanas, a importância e o poder das </w:t>
            </w:r>
            <w:r w:rsidR="00C277D6">
              <w:rPr>
                <w:lang w:val="pt-PT"/>
              </w:rPr>
              <w:t>histórias africanas</w:t>
            </w:r>
            <w:r>
              <w:rPr>
                <w:lang w:val="pt-PT"/>
              </w:rPr>
              <w:t xml:space="preserve">, Lições Morais, Provérbios e Parábolas </w:t>
            </w:r>
            <w:r w:rsidR="00C277D6">
              <w:rPr>
                <w:lang w:val="pt-PT"/>
              </w:rPr>
              <w:t xml:space="preserve">das </w:t>
            </w:r>
            <w:r>
              <w:rPr>
                <w:lang w:val="pt-PT"/>
              </w:rPr>
              <w:t>Histórias Africanas.</w:t>
            </w:r>
          </w:p>
        </w:tc>
        <w:tc>
          <w:tcPr>
            <w:tcW w:w="1187" w:type="dxa"/>
            <w:gridSpan w:val="2"/>
          </w:tcPr>
          <w:p w14:paraId="3ECD65E0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t>120 minutos</w:t>
            </w:r>
          </w:p>
        </w:tc>
        <w:tc>
          <w:tcPr>
            <w:tcW w:w="1750" w:type="dxa"/>
          </w:tcPr>
          <w:p w14:paraId="68CA2068" w14:textId="11A5D674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Discussões de Atividades em Grupo</w:t>
            </w:r>
          </w:p>
        </w:tc>
        <w:tc>
          <w:tcPr>
            <w:tcW w:w="1530" w:type="dxa"/>
          </w:tcPr>
          <w:p w14:paraId="2D4A3469" w14:textId="6ABEFF3C" w:rsidR="00AD2615" w:rsidRPr="00C277D6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</w:t>
            </w:r>
            <w:r w:rsidR="00C277D6">
              <w:rPr>
                <w:sz w:val="24"/>
                <w:szCs w:val="24"/>
                <w:lang w:val="pt-PT"/>
              </w:rPr>
              <w:t>da sessão</w:t>
            </w:r>
            <w:r>
              <w:rPr>
                <w:sz w:val="24"/>
                <w:szCs w:val="24"/>
                <w:lang w:val="pt-PT"/>
              </w:rPr>
              <w:t xml:space="preserve"> com equipamento de TI, incluindo </w:t>
            </w:r>
            <w:r w:rsidR="00C277D6">
              <w:rPr>
                <w:sz w:val="24"/>
                <w:szCs w:val="24"/>
                <w:lang w:val="pt-PT"/>
              </w:rPr>
              <w:lastRenderedPageBreak/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12C978F0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56314C07" w14:textId="77777777" w:rsidR="00AD2615" w:rsidRPr="00C277D6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3C3E9544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47F11AAF" w14:textId="67AB445D" w:rsidR="00AD2615" w:rsidRPr="00C277D6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Folha de </w:t>
            </w:r>
            <w:r w:rsidR="00C277D6">
              <w:rPr>
                <w:sz w:val="24"/>
                <w:szCs w:val="24"/>
                <w:lang w:val="pt-PT"/>
              </w:rPr>
              <w:t>assinaturas</w:t>
            </w:r>
            <w:r>
              <w:rPr>
                <w:sz w:val="24"/>
                <w:szCs w:val="24"/>
                <w:lang w:val="pt-PT"/>
              </w:rPr>
              <w:t>.</w:t>
            </w:r>
          </w:p>
          <w:p w14:paraId="07998245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7274A9D" w14:textId="211EB036" w:rsidR="00AD2615" w:rsidRPr="00C277D6" w:rsidRDefault="00C2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29662FB2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10" w:type="dxa"/>
          </w:tcPr>
          <w:p w14:paraId="50407E27" w14:textId="77777777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Cópia da apresentação do PowerPoint: Módulo 1.</w:t>
            </w:r>
          </w:p>
        </w:tc>
      </w:tr>
      <w:tr w:rsidR="00AD2615" w:rsidRPr="00C277D6" w14:paraId="2578A973" w14:textId="77777777" w:rsidTr="00C27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5BBB5611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5</w:t>
            </w:r>
          </w:p>
        </w:tc>
        <w:tc>
          <w:tcPr>
            <w:tcW w:w="6641" w:type="dxa"/>
            <w:gridSpan w:val="2"/>
          </w:tcPr>
          <w:p w14:paraId="3CE1A91C" w14:textId="2C2014FC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 xml:space="preserve">Unidade 2 - Atividade 2: </w:t>
            </w:r>
            <w:r>
              <w:rPr>
                <w:sz w:val="24"/>
                <w:szCs w:val="24"/>
                <w:lang w:val="pt-PT"/>
              </w:rPr>
              <w:t xml:space="preserve"> </w:t>
            </w:r>
            <w:r w:rsidR="00C277D6">
              <w:rPr>
                <w:sz w:val="24"/>
                <w:szCs w:val="24"/>
                <w:lang w:val="pt-PT"/>
              </w:rPr>
              <w:t>histórias africanas</w:t>
            </w:r>
          </w:p>
          <w:p w14:paraId="38217655" w14:textId="77777777" w:rsidR="00AD2615" w:rsidRPr="00C277D6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76C56894" w14:textId="77777777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  <w:r>
              <w:rPr>
                <w:lang w:val="pt-PT"/>
              </w:rPr>
              <w:t>O Facilitador vai pedir aos participantes que procurem as características comuns em várias Histórias Tradicionais Africanas sobre a estrutura, temas, morais, etc.</w:t>
            </w:r>
          </w:p>
        </w:tc>
        <w:tc>
          <w:tcPr>
            <w:tcW w:w="1187" w:type="dxa"/>
            <w:gridSpan w:val="2"/>
          </w:tcPr>
          <w:p w14:paraId="0E49DD78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t>30 minutos</w:t>
            </w:r>
          </w:p>
        </w:tc>
        <w:tc>
          <w:tcPr>
            <w:tcW w:w="1750" w:type="dxa"/>
          </w:tcPr>
          <w:p w14:paraId="42C2070E" w14:textId="6AE2CBB9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Apresentação de PowerPoint &amp; </w:t>
            </w:r>
            <w:r w:rsidR="008F136D">
              <w:rPr>
                <w:sz w:val="24"/>
                <w:szCs w:val="24"/>
                <w:lang w:val="pt-PT"/>
              </w:rPr>
              <w:t>Discussões de Atividades</w:t>
            </w:r>
            <w:r>
              <w:rPr>
                <w:lang w:val="pt-PT"/>
              </w:rPr>
              <w:t xml:space="preserve"> em Grupo</w:t>
            </w:r>
          </w:p>
        </w:tc>
        <w:tc>
          <w:tcPr>
            <w:tcW w:w="1530" w:type="dxa"/>
          </w:tcPr>
          <w:p w14:paraId="28958259" w14:textId="465F4C8C" w:rsidR="00AD2615" w:rsidRPr="00C277D6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</w:t>
            </w:r>
            <w:r w:rsidR="00C277D6">
              <w:rPr>
                <w:sz w:val="24"/>
                <w:szCs w:val="24"/>
                <w:lang w:val="pt-PT"/>
              </w:rPr>
              <w:t>da sessão</w:t>
            </w:r>
            <w:r>
              <w:rPr>
                <w:sz w:val="24"/>
                <w:szCs w:val="24"/>
                <w:lang w:val="pt-PT"/>
              </w:rPr>
              <w:t xml:space="preserve"> com equipamento de TI, incluindo </w:t>
            </w:r>
            <w:r w:rsidR="00C277D6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0AB65725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039CC82" w14:textId="77777777" w:rsidR="00AD2615" w:rsidRPr="00C277D6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14675532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5B3C1AF5" w14:textId="063331CF" w:rsidR="00AD2615" w:rsidRPr="00C277D6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Folha de </w:t>
            </w:r>
            <w:r w:rsidR="00C277D6">
              <w:rPr>
                <w:sz w:val="24"/>
                <w:szCs w:val="24"/>
                <w:lang w:val="pt-PT"/>
              </w:rPr>
              <w:t>assinaturas</w:t>
            </w:r>
            <w:r>
              <w:rPr>
                <w:sz w:val="24"/>
                <w:szCs w:val="24"/>
                <w:lang w:val="pt-PT"/>
              </w:rPr>
              <w:t>.</w:t>
            </w:r>
          </w:p>
          <w:p w14:paraId="2BE300E5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EA62D81" w14:textId="023848D7" w:rsidR="00AD2615" w:rsidRPr="00C277D6" w:rsidRDefault="00C2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Canetas e materiais para os participantes tomarem notas</w:t>
            </w:r>
          </w:p>
          <w:p w14:paraId="082C7F50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10" w:type="dxa"/>
          </w:tcPr>
          <w:p w14:paraId="2E1CE48C" w14:textId="77777777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Cópia da apresentação do PowerPoint: Módulo 1.</w:t>
            </w:r>
          </w:p>
        </w:tc>
      </w:tr>
      <w:tr w:rsidR="00AD2615" w:rsidRPr="00C277D6" w14:paraId="545EE661" w14:textId="77777777" w:rsidTr="00C27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21096B68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6</w:t>
            </w:r>
          </w:p>
        </w:tc>
        <w:tc>
          <w:tcPr>
            <w:tcW w:w="6641" w:type="dxa"/>
            <w:gridSpan w:val="2"/>
          </w:tcPr>
          <w:p w14:paraId="016A4B54" w14:textId="77777777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 xml:space="preserve">Unidade 3 – Atividade 1: </w:t>
            </w:r>
            <w:r>
              <w:rPr>
                <w:sz w:val="24"/>
                <w:szCs w:val="24"/>
                <w:lang w:val="pt-PT"/>
              </w:rPr>
              <w:t xml:space="preserve"> O </w:t>
            </w:r>
            <w:proofErr w:type="spellStart"/>
            <w:r>
              <w:rPr>
                <w:sz w:val="24"/>
                <w:szCs w:val="24"/>
                <w:lang w:val="pt-PT"/>
              </w:rPr>
              <w:t>Griot</w:t>
            </w:r>
            <w:proofErr w:type="spellEnd"/>
          </w:p>
          <w:p w14:paraId="65D8811F" w14:textId="77777777" w:rsidR="00AD2615" w:rsidRPr="00C277D6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DDE7787" w14:textId="39E59673" w:rsidR="00AD2615" w:rsidRPr="00C277D6" w:rsidRDefault="008F1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lang w:val="pt-PT"/>
              </w:rPr>
              <w:t xml:space="preserve">O Facilitador fornecerá informações teóricas e práticas sobre o papel do Griot: origem do termo, o que é um Griot, a sua relação com a música e o papel do </w:t>
            </w:r>
            <w:proofErr w:type="spellStart"/>
            <w:r>
              <w:rPr>
                <w:lang w:val="pt-PT"/>
              </w:rPr>
              <w:t>Griot</w:t>
            </w:r>
            <w:proofErr w:type="spellEnd"/>
            <w:r>
              <w:rPr>
                <w:lang w:val="pt-PT"/>
              </w:rPr>
              <w:t xml:space="preserve"> na </w:t>
            </w:r>
            <w:r w:rsidR="00C277D6">
              <w:rPr>
                <w:lang w:val="pt-PT"/>
              </w:rPr>
              <w:t>cultura africana</w:t>
            </w:r>
            <w:r>
              <w:rPr>
                <w:lang w:val="pt-PT"/>
              </w:rPr>
              <w:t xml:space="preserve"> como contador de histórias.</w:t>
            </w:r>
          </w:p>
        </w:tc>
        <w:tc>
          <w:tcPr>
            <w:tcW w:w="1187" w:type="dxa"/>
            <w:gridSpan w:val="2"/>
          </w:tcPr>
          <w:p w14:paraId="1A9C3F40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40 minutos</w:t>
            </w:r>
          </w:p>
        </w:tc>
        <w:tc>
          <w:tcPr>
            <w:tcW w:w="1750" w:type="dxa"/>
          </w:tcPr>
          <w:p w14:paraId="77333F7B" w14:textId="5931D854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Apresentação de PowerPoint &amp; </w:t>
            </w:r>
            <w:r w:rsidR="00C277D6">
              <w:rPr>
                <w:sz w:val="24"/>
                <w:szCs w:val="24"/>
                <w:lang w:val="pt-PT"/>
              </w:rPr>
              <w:t xml:space="preserve">Atividades </w:t>
            </w:r>
            <w:r w:rsidR="00C277D6">
              <w:rPr>
                <w:lang w:val="pt-PT"/>
              </w:rPr>
              <w:t>de</w:t>
            </w:r>
            <w:r>
              <w:rPr>
                <w:lang w:val="pt-PT"/>
              </w:rPr>
              <w:t xml:space="preserve"> Grupo </w:t>
            </w:r>
            <w:r w:rsidR="008F136D">
              <w:rPr>
                <w:sz w:val="24"/>
                <w:szCs w:val="24"/>
                <w:lang w:val="pt-PT"/>
              </w:rPr>
              <w:t>Debates</w:t>
            </w:r>
            <w:r>
              <w:rPr>
                <w:sz w:val="24"/>
                <w:szCs w:val="24"/>
                <w:lang w:val="pt-PT"/>
              </w:rPr>
              <w:t xml:space="preserve"> Brainstorming</w:t>
            </w:r>
          </w:p>
        </w:tc>
        <w:tc>
          <w:tcPr>
            <w:tcW w:w="1530" w:type="dxa"/>
          </w:tcPr>
          <w:p w14:paraId="04174B99" w14:textId="4AB601C3" w:rsidR="00AD2615" w:rsidRPr="00C277D6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</w:t>
            </w:r>
            <w:r w:rsidR="00C277D6">
              <w:rPr>
                <w:sz w:val="24"/>
                <w:szCs w:val="24"/>
                <w:lang w:val="pt-PT"/>
              </w:rPr>
              <w:t>da sessão</w:t>
            </w:r>
            <w:r>
              <w:rPr>
                <w:sz w:val="24"/>
                <w:szCs w:val="24"/>
                <w:lang w:val="pt-PT"/>
              </w:rPr>
              <w:t xml:space="preserve"> com equipamento de TI, incluindo </w:t>
            </w:r>
            <w:r w:rsidR="00C277D6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0CBBCE14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BDD9029" w14:textId="77777777" w:rsidR="00AD2615" w:rsidRPr="00C277D6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1DF045E5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5B6233B" w14:textId="31B0F8C2" w:rsidR="00AD2615" w:rsidRPr="00C277D6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Folha de </w:t>
            </w:r>
            <w:r w:rsidR="00C277D6">
              <w:rPr>
                <w:sz w:val="24"/>
                <w:szCs w:val="24"/>
                <w:lang w:val="pt-PT"/>
              </w:rPr>
              <w:t>assinaturas</w:t>
            </w:r>
            <w:r>
              <w:rPr>
                <w:sz w:val="24"/>
                <w:szCs w:val="24"/>
                <w:lang w:val="pt-PT"/>
              </w:rPr>
              <w:t>.</w:t>
            </w:r>
          </w:p>
          <w:p w14:paraId="57725B62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5928AD58" w14:textId="2A0DBD07" w:rsidR="00AD2615" w:rsidRPr="00C277D6" w:rsidRDefault="00C2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088EF4A5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10" w:type="dxa"/>
          </w:tcPr>
          <w:p w14:paraId="6F4C1217" w14:textId="77777777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1.</w:t>
            </w:r>
          </w:p>
        </w:tc>
      </w:tr>
      <w:tr w:rsidR="00AD2615" w:rsidRPr="00C277D6" w14:paraId="1FD3EB36" w14:textId="77777777" w:rsidTr="00C27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57B8F1FA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7</w:t>
            </w:r>
          </w:p>
        </w:tc>
        <w:tc>
          <w:tcPr>
            <w:tcW w:w="6610" w:type="dxa"/>
          </w:tcPr>
          <w:p w14:paraId="6D27DC62" w14:textId="77777777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 xml:space="preserve">Unidade 3 - Atividade 2: </w:t>
            </w:r>
            <w:r>
              <w:rPr>
                <w:sz w:val="24"/>
                <w:szCs w:val="24"/>
                <w:lang w:val="pt-PT"/>
              </w:rPr>
              <w:t xml:space="preserve"> O papel do </w:t>
            </w:r>
            <w:proofErr w:type="spellStart"/>
            <w:r>
              <w:rPr>
                <w:sz w:val="24"/>
                <w:szCs w:val="24"/>
                <w:lang w:val="pt-PT"/>
              </w:rPr>
              <w:t>Griot</w:t>
            </w:r>
            <w:proofErr w:type="spellEnd"/>
          </w:p>
          <w:p w14:paraId="2D3E9044" w14:textId="77777777" w:rsidR="00AD2615" w:rsidRPr="00C277D6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5431537F" w14:textId="37C99AF6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 xml:space="preserve">O facilitador pedirá aos participantes que ressoem as diferentes funções envolvidas e executadas pelo </w:t>
            </w:r>
            <w:proofErr w:type="spellStart"/>
            <w:r>
              <w:rPr>
                <w:sz w:val="24"/>
                <w:szCs w:val="24"/>
                <w:lang w:val="pt-PT"/>
              </w:rPr>
              <w:t>Griot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incluído o seu papel.</w:t>
            </w:r>
          </w:p>
        </w:tc>
        <w:tc>
          <w:tcPr>
            <w:tcW w:w="1186" w:type="dxa"/>
            <w:gridSpan w:val="2"/>
          </w:tcPr>
          <w:p w14:paraId="035D2454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20 minutos</w:t>
            </w:r>
          </w:p>
        </w:tc>
        <w:tc>
          <w:tcPr>
            <w:tcW w:w="1782" w:type="dxa"/>
            <w:gridSpan w:val="2"/>
          </w:tcPr>
          <w:p w14:paraId="2747614A" w14:textId="49CB9F7A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Apresentação de PowerPoint </w:t>
            </w:r>
            <w:r>
              <w:rPr>
                <w:sz w:val="24"/>
                <w:szCs w:val="24"/>
                <w:lang w:val="pt-PT"/>
              </w:rPr>
              <w:lastRenderedPageBreak/>
              <w:t>&amp; Atividades de Grupo Debates Brainstorming</w:t>
            </w:r>
          </w:p>
        </w:tc>
        <w:tc>
          <w:tcPr>
            <w:tcW w:w="1530" w:type="dxa"/>
          </w:tcPr>
          <w:p w14:paraId="786C2540" w14:textId="7DD0A29D" w:rsidR="00AD2615" w:rsidRPr="00C277D6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 xml:space="preserve">Local </w:t>
            </w:r>
            <w:r w:rsidR="00C277D6">
              <w:rPr>
                <w:sz w:val="24"/>
                <w:szCs w:val="24"/>
                <w:lang w:val="pt-PT"/>
              </w:rPr>
              <w:t>da sessão</w:t>
            </w:r>
            <w:r>
              <w:rPr>
                <w:sz w:val="24"/>
                <w:szCs w:val="24"/>
                <w:lang w:val="pt-PT"/>
              </w:rPr>
              <w:t xml:space="preserve"> com </w:t>
            </w:r>
            <w:r>
              <w:rPr>
                <w:sz w:val="24"/>
                <w:szCs w:val="24"/>
                <w:lang w:val="pt-PT"/>
              </w:rPr>
              <w:lastRenderedPageBreak/>
              <w:t xml:space="preserve">equipamento de TI, incluindo </w:t>
            </w:r>
            <w:r w:rsidR="00C277D6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67DE127E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4D784A8F" w14:textId="77777777" w:rsidR="00AD2615" w:rsidRPr="00C277D6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1AD1212D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3F26AED" w14:textId="65E4E368" w:rsidR="00AD2615" w:rsidRPr="00C277D6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Folha de </w:t>
            </w:r>
            <w:r w:rsidR="00C277D6">
              <w:rPr>
                <w:sz w:val="24"/>
                <w:szCs w:val="24"/>
                <w:lang w:val="pt-PT"/>
              </w:rPr>
              <w:t>assinaturas</w:t>
            </w:r>
            <w:r>
              <w:rPr>
                <w:sz w:val="24"/>
                <w:szCs w:val="24"/>
                <w:lang w:val="pt-PT"/>
              </w:rPr>
              <w:t>.</w:t>
            </w:r>
          </w:p>
          <w:p w14:paraId="65FCED0C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31ED53A" w14:textId="28A4B68C" w:rsidR="00AD2615" w:rsidRPr="00C277D6" w:rsidRDefault="00C2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40E6F32D" w14:textId="77777777" w:rsidR="00AD2615" w:rsidRPr="00C277D6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10" w:type="dxa"/>
          </w:tcPr>
          <w:p w14:paraId="770BEEC5" w14:textId="77777777" w:rsidR="00AD2615" w:rsidRPr="00C277D6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 xml:space="preserve">Cópia da apresentação do </w:t>
            </w:r>
            <w:r>
              <w:rPr>
                <w:sz w:val="24"/>
                <w:szCs w:val="24"/>
                <w:lang w:val="pt-PT"/>
              </w:rPr>
              <w:lastRenderedPageBreak/>
              <w:t>PowerPoint: Módulo 1.</w:t>
            </w:r>
          </w:p>
        </w:tc>
      </w:tr>
      <w:tr w:rsidR="00AD2615" w:rsidRPr="00C277D6" w14:paraId="493A4F30" w14:textId="77777777" w:rsidTr="00C27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1FF342F9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lastRenderedPageBreak/>
              <w:t>8</w:t>
            </w:r>
          </w:p>
        </w:tc>
        <w:tc>
          <w:tcPr>
            <w:tcW w:w="6641" w:type="dxa"/>
            <w:gridSpan w:val="2"/>
          </w:tcPr>
          <w:p w14:paraId="525D0174" w14:textId="786F7169" w:rsidR="00AD2615" w:rsidRPr="00C277D6" w:rsidRDefault="00C277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 w:rsidRPr="00C277D6">
              <w:rPr>
                <w:b/>
                <w:sz w:val="24"/>
                <w:szCs w:val="24"/>
                <w:u w:val="single"/>
                <w:lang w:val="pt-PT"/>
              </w:rPr>
              <w:t>Fim do workshop e avaliação</w:t>
            </w:r>
            <w:r w:rsidR="00154CD6" w:rsidRPr="00C277D6">
              <w:rPr>
                <w:b/>
                <w:sz w:val="24"/>
                <w:szCs w:val="24"/>
                <w:u w:val="single"/>
                <w:lang w:val="pt-PT"/>
              </w:rPr>
              <w:t xml:space="preserve">: </w:t>
            </w:r>
            <w:r w:rsidR="00154CD6" w:rsidRPr="00C277D6">
              <w:rPr>
                <w:sz w:val="24"/>
                <w:szCs w:val="24"/>
                <w:lang w:val="pt-PT"/>
              </w:rPr>
              <w:t xml:space="preserve"> Módulo 1</w:t>
            </w:r>
          </w:p>
          <w:p w14:paraId="550DA56B" w14:textId="77777777" w:rsidR="00AD2615" w:rsidRPr="00C277D6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078FD164" w14:textId="77777777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O facilitador vai resumir as principais conclusões e ideias.</w:t>
            </w:r>
          </w:p>
          <w:p w14:paraId="3360A2CD" w14:textId="407BCA21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  <w:r>
              <w:rPr>
                <w:lang w:val="pt-PT"/>
              </w:rPr>
              <w:t xml:space="preserve">Avaliará a realização dos objetivos de aprendizagem para </w:t>
            </w:r>
            <w:r w:rsidR="00C277D6">
              <w:rPr>
                <w:lang w:val="pt-PT"/>
              </w:rPr>
              <w:t xml:space="preserve">este </w:t>
            </w:r>
            <w:r>
              <w:rPr>
                <w:lang w:val="pt-PT"/>
              </w:rPr>
              <w:t>Módulo</w:t>
            </w:r>
            <w:r w:rsidR="00C277D6">
              <w:rPr>
                <w:lang w:val="pt-PT"/>
              </w:rPr>
              <w:t>.</w:t>
            </w:r>
          </w:p>
        </w:tc>
        <w:tc>
          <w:tcPr>
            <w:tcW w:w="1187" w:type="dxa"/>
            <w:gridSpan w:val="2"/>
          </w:tcPr>
          <w:p w14:paraId="1D52522A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t>30 minutos</w:t>
            </w:r>
          </w:p>
        </w:tc>
        <w:tc>
          <w:tcPr>
            <w:tcW w:w="1750" w:type="dxa"/>
          </w:tcPr>
          <w:p w14:paraId="7A26D7DE" w14:textId="4DB44B0E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Discussões de Atividades em Grupo</w:t>
            </w:r>
          </w:p>
        </w:tc>
        <w:tc>
          <w:tcPr>
            <w:tcW w:w="1530" w:type="dxa"/>
          </w:tcPr>
          <w:p w14:paraId="3F344BD8" w14:textId="11415952" w:rsidR="00AD2615" w:rsidRPr="00C277D6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</w:t>
            </w:r>
            <w:r w:rsidR="00C277D6">
              <w:rPr>
                <w:sz w:val="24"/>
                <w:szCs w:val="24"/>
                <w:lang w:val="pt-PT"/>
              </w:rPr>
              <w:t>da sessão</w:t>
            </w:r>
            <w:r>
              <w:rPr>
                <w:sz w:val="24"/>
                <w:szCs w:val="24"/>
                <w:lang w:val="pt-PT"/>
              </w:rPr>
              <w:t xml:space="preserve"> com equipamento de TI, incluindo </w:t>
            </w:r>
            <w:r w:rsidR="00C277D6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544E8265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2ED503B" w14:textId="77777777" w:rsidR="00AD2615" w:rsidRPr="00C277D6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452BC4B8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B26A627" w14:textId="07C721D9" w:rsidR="00AD2615" w:rsidRPr="00C277D6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 xml:space="preserve">Folha de </w:t>
            </w:r>
            <w:r w:rsidR="00C277D6">
              <w:rPr>
                <w:sz w:val="24"/>
                <w:szCs w:val="24"/>
                <w:lang w:val="pt-PT"/>
              </w:rPr>
              <w:t>assinaturas</w:t>
            </w:r>
            <w:r>
              <w:rPr>
                <w:sz w:val="24"/>
                <w:szCs w:val="24"/>
                <w:lang w:val="pt-PT"/>
              </w:rPr>
              <w:t>.</w:t>
            </w:r>
          </w:p>
          <w:p w14:paraId="54C101CE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0B6F1B4C" w14:textId="467B72A7" w:rsidR="00AD2615" w:rsidRPr="00C277D6" w:rsidRDefault="00C2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4076F5D2" w14:textId="77777777" w:rsidR="00AD2615" w:rsidRPr="00C277D6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10" w:type="dxa"/>
          </w:tcPr>
          <w:p w14:paraId="2EC15082" w14:textId="77777777" w:rsidR="00AD2615" w:rsidRPr="00C277D6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Cópia da apresentação do PowerPoint: Módulo 1.</w:t>
            </w:r>
          </w:p>
        </w:tc>
      </w:tr>
    </w:tbl>
    <w:p w14:paraId="5CFCB49C" w14:textId="77777777" w:rsidR="00AD2615" w:rsidRPr="00C277D6" w:rsidRDefault="00AD2615">
      <w:pPr>
        <w:rPr>
          <w:lang w:val="pt-PT"/>
        </w:rPr>
      </w:pPr>
    </w:p>
    <w:p w14:paraId="65A9AC25" w14:textId="77777777" w:rsidR="00AD2615" w:rsidRPr="00C277D6" w:rsidRDefault="00AD2615">
      <w:pPr>
        <w:rPr>
          <w:lang w:val="pt-PT"/>
        </w:rPr>
      </w:pPr>
    </w:p>
    <w:p w14:paraId="393E01BA" w14:textId="77777777" w:rsidR="00AD2615" w:rsidRPr="00C277D6" w:rsidRDefault="00AD26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  <w:lang w:val="pt-PT"/>
        </w:rPr>
      </w:pPr>
    </w:p>
    <w:p w14:paraId="1AD500D5" w14:textId="77777777" w:rsidR="00AD2615" w:rsidRPr="00C277D6" w:rsidRDefault="00AD2615">
      <w:pPr>
        <w:rPr>
          <w:rFonts w:ascii="Source Sans Pro" w:eastAsia="Source Sans Pro" w:hAnsi="Source Sans Pro" w:cs="Source Sans Pro"/>
          <w:color w:val="000000"/>
          <w:lang w:val="pt-PT"/>
        </w:rPr>
        <w:sectPr w:rsidR="00AD2615" w:rsidRPr="00C277D6">
          <w:pgSz w:w="16838" w:h="11906" w:orient="landscape"/>
          <w:pgMar w:top="1440" w:right="1440" w:bottom="1440" w:left="1440" w:header="340" w:footer="0" w:gutter="0"/>
          <w:cols w:space="720"/>
          <w:titlePg/>
        </w:sectPr>
      </w:pPr>
    </w:p>
    <w:p w14:paraId="788DB10F" w14:textId="77777777" w:rsidR="00AD2615" w:rsidRPr="00C277D6" w:rsidRDefault="00154CD6">
      <w:pPr>
        <w:rPr>
          <w:color w:val="FFC000"/>
          <w:sz w:val="40"/>
          <w:szCs w:val="40"/>
          <w:lang w:val="pt-PT"/>
        </w:rPr>
      </w:pPr>
      <w:r>
        <w:rPr>
          <w:color w:val="FF0000"/>
          <w:sz w:val="40"/>
          <w:szCs w:val="40"/>
          <w:lang w:val="pt-PT"/>
        </w:rPr>
        <w:lastRenderedPageBreak/>
        <w:t xml:space="preserve">IO1 - </w:t>
      </w:r>
      <w:r w:rsidRPr="00C277D6">
        <w:rPr>
          <w:color w:val="FF0000"/>
          <w:sz w:val="40"/>
          <w:szCs w:val="40"/>
          <w:lang w:val="pt-PT"/>
        </w:rPr>
        <w:br/>
      </w:r>
      <w:r>
        <w:rPr>
          <w:color w:val="FFC000"/>
          <w:sz w:val="40"/>
          <w:szCs w:val="40"/>
          <w:lang w:val="pt-PT"/>
        </w:rPr>
        <w:t>Modelo de folha de atividade de currículo</w:t>
      </w:r>
      <w:r w:rsidRPr="00C277D6">
        <w:rPr>
          <w:color w:val="FFC000"/>
          <w:sz w:val="40"/>
          <w:szCs w:val="40"/>
          <w:lang w:val="pt-PT"/>
        </w:rPr>
        <w:t xml:space="preserve"> de narrativa digital</w:t>
      </w:r>
    </w:p>
    <w:tbl>
      <w:tblPr>
        <w:tblStyle w:val="a1"/>
        <w:tblW w:w="922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AD2615" w:rsidRPr="00C277D6" w14:paraId="29006F19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E89CD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do módulo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97955" w14:textId="77777777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Introdução à narrativa e histórias africanas  </w:t>
            </w:r>
          </w:p>
        </w:tc>
      </w:tr>
      <w:tr w:rsidR="00AD2615" w14:paraId="6D2008BC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B2D4EC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Título da Unidade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9F161C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Narrativa africana</w:t>
            </w:r>
          </w:p>
        </w:tc>
      </w:tr>
      <w:tr w:rsidR="00AD2615" w14:paraId="35FAD08E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FC08F7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de Atividade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F09829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Brainstorming: O que é Storytelling?</w:t>
            </w:r>
          </w:p>
          <w:p w14:paraId="2C0A5216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22FBD83B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Código de Atividade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318CA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A1.2</w:t>
            </w:r>
          </w:p>
        </w:tc>
      </w:tr>
      <w:tr w:rsidR="00AD2615" w14:paraId="32968F11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1FA2E3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recurso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8CD5C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Folhas de Atividade</w:t>
            </w:r>
          </w:p>
          <w:p w14:paraId="46AB15AB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2C6B1365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aprendizagem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3CE1A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Aprendizagem presencial</w:t>
            </w:r>
          </w:p>
        </w:tc>
      </w:tr>
      <w:tr w:rsidR="00AD2615" w14:paraId="0A594260" w14:textId="77777777">
        <w:trPr>
          <w:trHeight w:val="1365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B4DED" w14:textId="77777777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47E95344" w14:textId="3AB1A02F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</w:t>
            </w:r>
            <w:r w:rsidR="00CC1575">
              <w:rPr>
                <w:b/>
                <w:color w:val="000000"/>
                <w:sz w:val="24"/>
                <w:szCs w:val="24"/>
                <w:lang w:val="pt-PT"/>
              </w:rPr>
              <w:t>Em</w:t>
            </w: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2C2D32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30 minutos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02CEBAAC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Resultado da aprendizagem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C145A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49059F8F" w14:textId="77777777" w:rsidR="00AD2615" w:rsidRDefault="00154CD6">
            <w:pPr>
              <w:spacing w:line="360" w:lineRule="auto"/>
              <w:ind w:left="36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Conhecimento básico da narrativa</w:t>
            </w:r>
          </w:p>
          <w:p w14:paraId="77C6F9C7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2769366A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AD2615" w:rsidRPr="00C277D6" w14:paraId="5C784674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40364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Objetivo de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2D4BE" w14:textId="77777777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i/>
                <w:sz w:val="24"/>
                <w:szCs w:val="24"/>
                <w:lang w:val="pt-PT"/>
              </w:rPr>
              <w:t>Os alunos</w:t>
            </w: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 refletirão sobre o que entendem por "narrativa" e terão uma melhor compreensão sobre o termo relativo à tradição cultural africana.</w:t>
            </w:r>
          </w:p>
        </w:tc>
      </w:tr>
      <w:tr w:rsidR="00AD2615" w14:paraId="600DE650" w14:textId="77777777">
        <w:trPr>
          <w:trHeight w:val="88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3AA48" w14:textId="77777777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85357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 e marcadores.</w:t>
            </w:r>
          </w:p>
          <w:p w14:paraId="4A41F983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</w:tc>
      </w:tr>
      <w:tr w:rsidR="00AD2615" w:rsidRPr="00C277D6" w14:paraId="2F8D726B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96F18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Instruções passo a passo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7B200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</w:rPr>
            </w:pPr>
          </w:p>
          <w:p w14:paraId="2FB49260" w14:textId="6137739E" w:rsidR="00AD2615" w:rsidRPr="00C277D6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Passo 1: O facilitador explicará a atividade baseada </w:t>
            </w:r>
            <w:r w:rsidR="00CC1575">
              <w:rPr>
                <w:b/>
                <w:i/>
                <w:color w:val="000000"/>
                <w:sz w:val="24"/>
                <w:szCs w:val="24"/>
                <w:lang w:val="pt-PT"/>
              </w:rPr>
              <w:t>no brainstorming</w:t>
            </w:r>
            <w:r>
              <w:rPr>
                <w:b/>
                <w:i/>
                <w:sz w:val="24"/>
                <w:szCs w:val="24"/>
                <w:lang w:val="pt-PT"/>
              </w:rPr>
              <w:t xml:space="preserve"> sobre</w:t>
            </w: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 o termo "</w:t>
            </w:r>
            <w:r>
              <w:rPr>
                <w:b/>
                <w:i/>
                <w:sz w:val="24"/>
                <w:szCs w:val="24"/>
                <w:lang w:val="pt-PT"/>
              </w:rPr>
              <w:t>storytelling</w:t>
            </w: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>".</w:t>
            </w:r>
          </w:p>
          <w:p w14:paraId="3D6047C3" w14:textId="77777777" w:rsidR="00AD2615" w:rsidRPr="00C277D6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Passo 2: Os participantes vão começar a pensar no </w:t>
            </w:r>
            <w:r>
              <w:rPr>
                <w:b/>
                <w:i/>
                <w:sz w:val="24"/>
                <w:szCs w:val="24"/>
                <w:lang w:val="pt-PT"/>
              </w:rPr>
              <w:t>conceito</w:t>
            </w: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 "storytelling".</w:t>
            </w:r>
          </w:p>
          <w:p w14:paraId="31ADEA58" w14:textId="079A0632" w:rsidR="00AD2615" w:rsidRPr="00C277D6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Passo 3: O facilitador guiará o brainstorming e conduzirá o fluxo de informação no caso de os participantes não estarem muito </w:t>
            </w:r>
            <w:r w:rsidR="00CC1575">
              <w:rPr>
                <w:b/>
                <w:i/>
                <w:color w:val="000000"/>
                <w:sz w:val="24"/>
                <w:szCs w:val="24"/>
                <w:lang w:val="pt-PT"/>
              </w:rPr>
              <w:t>ativos</w:t>
            </w: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>.</w:t>
            </w:r>
          </w:p>
          <w:p w14:paraId="7803F806" w14:textId="77777777" w:rsidR="00AD2615" w:rsidRPr="00C277D6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>Passo 4: O facilitador sintetizará as conclusões e ligará-as ao conteúdo do módulo.</w:t>
            </w:r>
          </w:p>
          <w:p w14:paraId="4B4EF803" w14:textId="77777777" w:rsidR="00AD2615" w:rsidRPr="00C277D6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</w:tbl>
    <w:p w14:paraId="649C88BF" w14:textId="32447490" w:rsidR="00AD2615" w:rsidRPr="00C277D6" w:rsidRDefault="00AD2615">
      <w:pPr>
        <w:rPr>
          <w:rFonts w:ascii="Source Sans Pro" w:eastAsia="Source Sans Pro" w:hAnsi="Source Sans Pro" w:cs="Source Sans Pro"/>
          <w:color w:val="000000"/>
          <w:lang w:val="pt-PT"/>
        </w:rPr>
      </w:pPr>
    </w:p>
    <w:tbl>
      <w:tblPr>
        <w:tblStyle w:val="a2"/>
        <w:tblW w:w="922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AD2615" w:rsidRPr="00C277D6" w14:paraId="54E05F4A" w14:textId="77777777">
        <w:trPr>
          <w:trHeight w:val="47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6E56B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do módulo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0C3880" w14:textId="77777777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Introdução à narrativa e histórias africanas  </w:t>
            </w:r>
          </w:p>
        </w:tc>
      </w:tr>
      <w:tr w:rsidR="00AD2615" w14:paraId="175BB277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B47D17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Título da Unidade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FA1B7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Histórias Africanas</w:t>
            </w:r>
          </w:p>
        </w:tc>
      </w:tr>
      <w:tr w:rsidR="00AD2615" w14:paraId="529B31F8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A2F8F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de Atividade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5F60DB" w14:textId="77777777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Características comuns das histórias tradicionais africanas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6A139E94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Código de Atividade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7789F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A2.2</w:t>
            </w:r>
          </w:p>
        </w:tc>
      </w:tr>
      <w:tr w:rsidR="00AD2615" w14:paraId="4F522BB0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8D881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recurso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F6856F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Folhas de Atividade</w:t>
            </w:r>
          </w:p>
          <w:p w14:paraId="7769D27B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31BCACC0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aprendizagem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C032A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Aprendizagem presencial</w:t>
            </w:r>
          </w:p>
        </w:tc>
      </w:tr>
      <w:tr w:rsidR="00AD2615" w14:paraId="254C6C8D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62D914" w14:textId="77777777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512E9B72" w14:textId="44093232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</w:t>
            </w:r>
            <w:r w:rsidR="003117F1">
              <w:rPr>
                <w:b/>
                <w:color w:val="000000"/>
                <w:sz w:val="24"/>
                <w:szCs w:val="24"/>
                <w:lang w:val="pt-PT"/>
              </w:rPr>
              <w:t>Em</w:t>
            </w: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E53B0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30 minutos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34AD304D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Resultado da aprendizagem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2B7A3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15EBD4DD" w14:textId="77777777" w:rsidR="00AD2615" w:rsidRDefault="00154CD6">
            <w:pPr>
              <w:spacing w:line="360" w:lineRule="auto"/>
              <w:ind w:left="36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Conhecimento básico das histórias africanas</w:t>
            </w:r>
          </w:p>
          <w:p w14:paraId="1351E473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47B5D22A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AD2615" w:rsidRPr="00C277D6" w14:paraId="14EF4846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D2826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Objetivo de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A2C38" w14:textId="77777777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i/>
                <w:sz w:val="24"/>
                <w:szCs w:val="24"/>
                <w:lang w:val="pt-PT"/>
              </w:rPr>
              <w:t>Os alunos</w:t>
            </w: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 compreenderão as características comuns entre as diferentes Histórias Tradicionais Africanas em termos de estrutura, conteúdos, morais, etc.</w:t>
            </w:r>
          </w:p>
        </w:tc>
      </w:tr>
      <w:tr w:rsidR="00AD2615" w:rsidRPr="00C277D6" w14:paraId="139A78EE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4566F" w14:textId="77777777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4B239" w14:textId="77777777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Compilação de Histórias Tradicionais Africanas </w:t>
            </w:r>
          </w:p>
          <w:p w14:paraId="3915FCA4" w14:textId="32E19741" w:rsidR="00AD2615" w:rsidRPr="00C277D6" w:rsidRDefault="00C27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i/>
                <w:color w:val="000000"/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1B89E171" w14:textId="77777777" w:rsidR="00AD2615" w:rsidRPr="00C277D6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  <w:lang w:val="pt-PT"/>
              </w:rPr>
            </w:pPr>
          </w:p>
        </w:tc>
      </w:tr>
      <w:tr w:rsidR="00AD2615" w:rsidRPr="00C277D6" w14:paraId="3453E6C2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E03E0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Instruções passo a passo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771CF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</w:rPr>
            </w:pPr>
          </w:p>
          <w:p w14:paraId="4125C5FA" w14:textId="77777777" w:rsidR="00AD2615" w:rsidRPr="00C277D6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>Passo 1: Facilitador apresentará a atividade aos participantes</w:t>
            </w:r>
          </w:p>
          <w:p w14:paraId="6128CF00" w14:textId="77777777" w:rsidR="00AD2615" w:rsidRPr="00C277D6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Passo 2: Os participantes vão ler várias Histórias </w:t>
            </w:r>
            <w:r>
              <w:rPr>
                <w:b/>
                <w:i/>
                <w:sz w:val="24"/>
                <w:szCs w:val="24"/>
                <w:lang w:val="pt-PT"/>
              </w:rPr>
              <w:t>Tradicionais</w:t>
            </w: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 Africanas</w:t>
            </w:r>
          </w:p>
          <w:p w14:paraId="759A2244" w14:textId="77777777" w:rsidR="00AD2615" w:rsidRPr="00C277D6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>Passo 3: Os participantes identificarão características comuns entre as histórias</w:t>
            </w:r>
          </w:p>
          <w:p w14:paraId="352180CB" w14:textId="77777777" w:rsidR="00AD2615" w:rsidRPr="00C277D6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>Passo 4: Os participantes apresentarão as características comuns encontradas</w:t>
            </w:r>
          </w:p>
          <w:p w14:paraId="6156A969" w14:textId="1E492AFE" w:rsidR="00AD2615" w:rsidRPr="00C277D6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Passo 5: O facilitador sintetizará as conclusões e as ligará ao conteúdo da unidade </w:t>
            </w:r>
            <w:r>
              <w:rPr>
                <w:b/>
                <w:i/>
                <w:sz w:val="24"/>
                <w:szCs w:val="24"/>
                <w:lang w:val="pt-PT"/>
              </w:rPr>
              <w:t>em relação às</w:t>
            </w: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 </w:t>
            </w:r>
            <w:r w:rsidR="00C277D6">
              <w:rPr>
                <w:b/>
                <w:i/>
                <w:color w:val="000000"/>
                <w:sz w:val="24"/>
                <w:szCs w:val="24"/>
                <w:lang w:val="pt-PT"/>
              </w:rPr>
              <w:t>histórias africanas</w:t>
            </w:r>
          </w:p>
          <w:p w14:paraId="54AE0DCA" w14:textId="77777777" w:rsidR="00AD2615" w:rsidRPr="00C277D6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</w:tbl>
    <w:p w14:paraId="11C87B4B" w14:textId="77777777" w:rsidR="00AD2615" w:rsidRPr="00C277D6" w:rsidRDefault="00AD2615">
      <w:pPr>
        <w:rPr>
          <w:rFonts w:ascii="Source Sans Pro" w:eastAsia="Source Sans Pro" w:hAnsi="Source Sans Pro" w:cs="Source Sans Pro"/>
          <w:color w:val="000000"/>
          <w:lang w:val="pt-PT"/>
        </w:rPr>
      </w:pPr>
    </w:p>
    <w:p w14:paraId="532EA56A" w14:textId="77777777" w:rsidR="00AD2615" w:rsidRPr="00C277D6" w:rsidRDefault="00154CD6">
      <w:pPr>
        <w:rPr>
          <w:rFonts w:ascii="Source Sans Pro" w:eastAsia="Source Sans Pro" w:hAnsi="Source Sans Pro" w:cs="Source Sans Pro"/>
          <w:color w:val="000000"/>
          <w:lang w:val="pt-PT"/>
        </w:rPr>
      </w:pPr>
      <w:r w:rsidRPr="00C277D6">
        <w:rPr>
          <w:lang w:val="pt-PT"/>
        </w:rPr>
        <w:br w:type="page"/>
      </w:r>
    </w:p>
    <w:p w14:paraId="3F8CC40D" w14:textId="77777777" w:rsidR="00AD2615" w:rsidRPr="00C277D6" w:rsidRDefault="00AD2615">
      <w:pPr>
        <w:rPr>
          <w:rFonts w:ascii="Source Sans Pro" w:eastAsia="Source Sans Pro" w:hAnsi="Source Sans Pro" w:cs="Source Sans Pro"/>
          <w:color w:val="000000"/>
          <w:lang w:val="pt-PT"/>
        </w:rPr>
      </w:pPr>
    </w:p>
    <w:tbl>
      <w:tblPr>
        <w:tblStyle w:val="a3"/>
        <w:tblW w:w="922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AD2615" w:rsidRPr="00C277D6" w14:paraId="6F0813C6" w14:textId="77777777">
        <w:trPr>
          <w:trHeight w:val="47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9F9D2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do módulo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01B1A0" w14:textId="77777777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Introdução à narrativa e histórias africanas  </w:t>
            </w:r>
          </w:p>
        </w:tc>
      </w:tr>
      <w:tr w:rsidR="00AD2615" w14:paraId="563A747A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B8C2A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Título da Unidade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6CFD34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Griot</w:t>
            </w:r>
          </w:p>
        </w:tc>
      </w:tr>
      <w:tr w:rsidR="00AD2615" w14:paraId="33254B88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35C31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de Atividade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47E8B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Papel do Griot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01B783ED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Código de Atividade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CBE16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A3.2</w:t>
            </w:r>
          </w:p>
        </w:tc>
      </w:tr>
      <w:tr w:rsidR="00AD2615" w14:paraId="5A0C6090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F5C6D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recurso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198809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Folhas de Atividade</w:t>
            </w:r>
          </w:p>
          <w:p w14:paraId="1C846ADB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1F042622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aprendizagem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7A045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Aprendizagem presencial</w:t>
            </w:r>
          </w:p>
        </w:tc>
      </w:tr>
      <w:tr w:rsidR="00AD2615" w:rsidRPr="00C277D6" w14:paraId="108D0214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16AED" w14:textId="77777777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0DCFCE2F" w14:textId="52980E3B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</w:t>
            </w:r>
            <w:r w:rsidR="003340F2">
              <w:rPr>
                <w:b/>
                <w:color w:val="000000"/>
                <w:sz w:val="24"/>
                <w:szCs w:val="24"/>
                <w:lang w:val="pt-PT"/>
              </w:rPr>
              <w:t>Em</w:t>
            </w: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58A82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20 minutos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533F8839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Resultado da aprendizagem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9DB3B" w14:textId="77777777" w:rsidR="00AD2615" w:rsidRPr="00C277D6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5D3C4F2F" w14:textId="77777777" w:rsidR="00AD2615" w:rsidRPr="00C277D6" w:rsidRDefault="00154CD6">
            <w:pPr>
              <w:spacing w:line="360" w:lineRule="auto"/>
              <w:ind w:left="36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Conhecimento básico de um Griot como contador de histórias, professor e conselheiro </w:t>
            </w:r>
          </w:p>
          <w:p w14:paraId="6DB6955D" w14:textId="77777777" w:rsidR="00AD2615" w:rsidRPr="00C277D6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  <w:tr w:rsidR="00AD2615" w:rsidRPr="00C277D6" w14:paraId="2A68E031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58552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Objetivo de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85C46" w14:textId="3613FEBB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i/>
                <w:sz w:val="24"/>
                <w:szCs w:val="24"/>
                <w:lang w:val="pt-PT"/>
              </w:rPr>
              <w:t>Os alunos</w:t>
            </w:r>
            <w:r>
              <w:rPr>
                <w:i/>
                <w:color w:val="000000"/>
                <w:sz w:val="24"/>
                <w:szCs w:val="24"/>
                <w:lang w:val="pt-PT"/>
              </w:rPr>
              <w:t xml:space="preserve"> compreenderão a complexidade do papel do Griot e todas as funções envolvidas e desempenhadas por e</w:t>
            </w:r>
            <w:r w:rsidR="00C277D6">
              <w:rPr>
                <w:i/>
                <w:color w:val="000000"/>
                <w:sz w:val="24"/>
                <w:szCs w:val="24"/>
                <w:lang w:val="pt-PT"/>
              </w:rPr>
              <w:t>st</w:t>
            </w:r>
            <w:r>
              <w:rPr>
                <w:i/>
                <w:color w:val="000000"/>
                <w:sz w:val="24"/>
                <w:szCs w:val="24"/>
                <w:lang w:val="pt-PT"/>
              </w:rPr>
              <w:t>e.</w:t>
            </w:r>
          </w:p>
        </w:tc>
      </w:tr>
      <w:tr w:rsidR="00AD2615" w:rsidRPr="00C277D6" w14:paraId="68113976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D8DD2" w14:textId="77777777" w:rsidR="00AD2615" w:rsidRPr="00C277D6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678D8" w14:textId="751580C9" w:rsidR="00AD2615" w:rsidRPr="00C277D6" w:rsidRDefault="00C27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i/>
                <w:color w:val="000000"/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29B6E238" w14:textId="77777777" w:rsidR="00AD2615" w:rsidRPr="00C277D6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  <w:lang w:val="pt-PT"/>
              </w:rPr>
            </w:pPr>
          </w:p>
        </w:tc>
      </w:tr>
      <w:tr w:rsidR="00AD2615" w:rsidRPr="00C277D6" w14:paraId="0B45742D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D649C4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Instruções passo a passo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8E59A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</w:rPr>
            </w:pPr>
          </w:p>
          <w:p w14:paraId="05ED3976" w14:textId="77777777" w:rsidR="00AD2615" w:rsidRPr="00C277D6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>Passo 1: Facilitador apresentará a atividade aos participantes</w:t>
            </w:r>
          </w:p>
          <w:p w14:paraId="78C228B9" w14:textId="77777777" w:rsidR="00AD2615" w:rsidRPr="00C277D6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Passo 2: Os participantes vão refletir sobre o papel do </w:t>
            </w:r>
            <w:proofErr w:type="spellStart"/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>Griot</w:t>
            </w:r>
            <w:proofErr w:type="spellEnd"/>
          </w:p>
          <w:p w14:paraId="4BA13EA3" w14:textId="40849A93" w:rsidR="00AD2615" w:rsidRPr="00C277D6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Passo 3: </w:t>
            </w:r>
            <w:r w:rsidR="00C277D6"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O </w:t>
            </w: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>Facilitador conduzirá a discussão, incluindo informações não fornecidas pelos participantes</w:t>
            </w:r>
          </w:p>
          <w:p w14:paraId="03ECCFC1" w14:textId="399F791F" w:rsidR="00AD2615" w:rsidRPr="00C277D6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Passo 4: </w:t>
            </w:r>
            <w:r w:rsidR="00C277D6"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O </w:t>
            </w: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Facilitador assegurar-se-á de que as principais funções de Griot estão listadas: contador de histórias, professor, conselheiro, tradutor, músico, poeta, historiador, </w:t>
            </w:r>
            <w:r w:rsidR="003340F2">
              <w:rPr>
                <w:b/>
                <w:i/>
                <w:sz w:val="24"/>
                <w:szCs w:val="24"/>
                <w:lang w:val="pt-PT"/>
              </w:rPr>
              <w:t>pacificador</w:t>
            </w: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>, porta-voz, intérprete, compositor, testemunha, etc.</w:t>
            </w:r>
          </w:p>
          <w:p w14:paraId="2EEADF1A" w14:textId="77777777" w:rsidR="00AD2615" w:rsidRPr="00C277D6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pt-PT"/>
              </w:rPr>
              <w:t xml:space="preserve">Passo 5: O facilitador sintetizará as conclusões que realçam a complexidade do papel do Griot e as ligará ao conteúdo da unidade </w:t>
            </w:r>
          </w:p>
          <w:p w14:paraId="037DC6EF" w14:textId="77777777" w:rsidR="00AD2615" w:rsidRPr="00C277D6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</w:tbl>
    <w:p w14:paraId="0286A26A" w14:textId="77777777" w:rsidR="00AD2615" w:rsidRPr="00C277D6" w:rsidRDefault="00AD2615">
      <w:pPr>
        <w:rPr>
          <w:rFonts w:ascii="Source Sans Pro" w:eastAsia="Source Sans Pro" w:hAnsi="Source Sans Pro" w:cs="Source Sans Pro"/>
          <w:color w:val="000000"/>
          <w:lang w:val="pt-PT"/>
        </w:rPr>
        <w:sectPr w:rsidR="00AD2615" w:rsidRPr="00C277D6">
          <w:pgSz w:w="11906" w:h="16838"/>
          <w:pgMar w:top="1440" w:right="1440" w:bottom="1440" w:left="1440" w:header="340" w:footer="0" w:gutter="0"/>
          <w:cols w:space="720"/>
          <w:titlePg/>
        </w:sectPr>
      </w:pPr>
    </w:p>
    <w:p w14:paraId="02117B9A" w14:textId="2BAAACB0" w:rsidR="00AD2615" w:rsidRDefault="00154CD6">
      <w:pPr>
        <w:jc w:val="center"/>
      </w:pPr>
      <w:r>
        <w:rPr>
          <w:noProof/>
          <w:lang w:val="pt-PT"/>
        </w:rPr>
        <w:lastRenderedPageBreak/>
        <w:drawing>
          <wp:anchor distT="0" distB="0" distL="114300" distR="114300" simplePos="0" relativeHeight="251661312" behindDoc="0" locked="0" layoutInCell="1" hidden="0" allowOverlap="1" wp14:anchorId="26E95B65" wp14:editId="6163EE15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D2615">
      <w:headerReference w:type="first" r:id="rId17"/>
      <w:footerReference w:type="first" r:id="rId18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0E94F" w14:textId="77777777" w:rsidR="00520981" w:rsidRDefault="00520981">
      <w:pPr>
        <w:spacing w:after="0" w:line="240" w:lineRule="auto"/>
      </w:pPr>
      <w:r>
        <w:rPr>
          <w:lang w:val="pt-PT"/>
        </w:rPr>
        <w:separator/>
      </w:r>
    </w:p>
  </w:endnote>
  <w:endnote w:type="continuationSeparator" w:id="0">
    <w:p w14:paraId="01E87AD8" w14:textId="77777777" w:rsidR="00520981" w:rsidRDefault="00520981">
      <w:pPr>
        <w:spacing w:after="0" w:line="240" w:lineRule="auto"/>
      </w:pPr>
      <w:r>
        <w:rPr>
          <w:lang w:val="pt-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F0052" w14:textId="77777777" w:rsidR="00AD2615" w:rsidRDefault="00AD26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1A3C3C0F" w14:textId="77777777" w:rsidR="00AD2615" w:rsidRDefault="00AD26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6E96" w14:textId="77777777" w:rsidR="00AD2615" w:rsidRDefault="00154C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lang w:val="pt-PT"/>
      </w:rPr>
      <w:t xml:space="preserve">   </w:t>
    </w:r>
    <w:r>
      <w:rPr>
        <w:noProof/>
        <w:lang w:val="pt-PT"/>
      </w:rPr>
      <w:drawing>
        <wp:anchor distT="0" distB="0" distL="0" distR="0" simplePos="0" relativeHeight="251658240" behindDoc="1" locked="0" layoutInCell="1" hidden="0" allowOverlap="1" wp14:anchorId="753283C6" wp14:editId="2DF63CC4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0A5B7" w14:textId="77777777" w:rsidR="00AD2615" w:rsidRDefault="00AD26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8635F" w14:textId="77777777" w:rsidR="00AD2615" w:rsidRDefault="00AD26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B2A39" w14:textId="77777777" w:rsidR="00520981" w:rsidRDefault="00520981">
      <w:pPr>
        <w:spacing w:after="0" w:line="240" w:lineRule="auto"/>
      </w:pPr>
      <w:r>
        <w:rPr>
          <w:lang w:val="pt-PT"/>
        </w:rPr>
        <w:separator/>
      </w:r>
    </w:p>
  </w:footnote>
  <w:footnote w:type="continuationSeparator" w:id="0">
    <w:p w14:paraId="007D1242" w14:textId="77777777" w:rsidR="00520981" w:rsidRDefault="00520981">
      <w:pPr>
        <w:spacing w:after="0" w:line="240" w:lineRule="auto"/>
      </w:pPr>
      <w:r>
        <w:rPr>
          <w:lang w:val="pt-P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BCF40" w14:textId="77777777" w:rsidR="00AD2615" w:rsidRDefault="00AD26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43BA3" w14:textId="77777777" w:rsidR="00AD2615" w:rsidRDefault="00154C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lang w:val="pt-PT"/>
      </w:rPr>
      <w:drawing>
        <wp:inline distT="0" distB="0" distL="0" distR="0" wp14:anchorId="26E5E0EB" wp14:editId="5BF26033">
          <wp:extent cx="2304000" cy="502468"/>
          <wp:effectExtent l="0" t="0" r="0" b="0"/>
          <wp:docPr id="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lang w:val="pt-PT"/>
      </w:rPr>
      <w:t xml:space="preserve">                                                                                               </w:t>
    </w:r>
    <w:r>
      <w:rPr>
        <w:noProof/>
        <w:color w:val="000000"/>
        <w:lang w:val="pt-PT"/>
      </w:rPr>
      <w:drawing>
        <wp:inline distT="0" distB="0" distL="0" distR="0" wp14:anchorId="7C6173A5" wp14:editId="419E6918">
          <wp:extent cx="417611" cy="640083"/>
          <wp:effectExtent l="0" t="0" r="0" b="0"/>
          <wp:docPr id="2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6B8FA" w14:textId="77777777" w:rsidR="00AD2615" w:rsidRDefault="00AD26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2BD43" w14:textId="77777777" w:rsidR="00AD2615" w:rsidRDefault="00AD26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657D5B"/>
    <w:multiLevelType w:val="multilevel"/>
    <w:tmpl w:val="A18ACF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9B60C0"/>
    <w:multiLevelType w:val="multilevel"/>
    <w:tmpl w:val="BCC2F5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A743A9B"/>
    <w:multiLevelType w:val="multilevel"/>
    <w:tmpl w:val="135AC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7355136">
    <w:abstractNumId w:val="0"/>
  </w:num>
  <w:num w:numId="2" w16cid:durableId="1796410465">
    <w:abstractNumId w:val="1"/>
  </w:num>
  <w:num w:numId="3" w16cid:durableId="7926027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615"/>
    <w:rsid w:val="00154CD6"/>
    <w:rsid w:val="001D68C9"/>
    <w:rsid w:val="00206E80"/>
    <w:rsid w:val="003117F1"/>
    <w:rsid w:val="003340F2"/>
    <w:rsid w:val="00520981"/>
    <w:rsid w:val="005211A7"/>
    <w:rsid w:val="006970A4"/>
    <w:rsid w:val="006D711B"/>
    <w:rsid w:val="00795025"/>
    <w:rsid w:val="007D3E7A"/>
    <w:rsid w:val="008F136D"/>
    <w:rsid w:val="00AD2615"/>
    <w:rsid w:val="00BD3CFD"/>
    <w:rsid w:val="00C277D6"/>
    <w:rsid w:val="00CC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E8B2D"/>
  <w15:docId w15:val="{0528F222-237E-4E39-948C-A7C71736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EF1E78"/>
    <w:pPr>
      <w:keepNext/>
      <w:keepLines/>
      <w:spacing w:before="240" w:after="0" w:line="240" w:lineRule="auto"/>
      <w:outlineLvl w:val="0"/>
    </w:pPr>
    <w:rPr>
      <w:rFonts w:ascii="Arial Black" w:eastAsiaTheme="majorEastAsia" w:hAnsi="Arial Black" w:cstheme="majorBidi"/>
      <w:color w:val="FF0000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EF1E78"/>
    <w:pPr>
      <w:keepNext/>
      <w:keepLines/>
      <w:spacing w:before="40" w:after="0"/>
      <w:outlineLvl w:val="1"/>
    </w:pPr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EF1E78"/>
    <w:rPr>
      <w:rFonts w:ascii="Arial Black" w:eastAsiaTheme="majorEastAsia" w:hAnsi="Arial Black" w:cstheme="majorBidi"/>
      <w:color w:val="FF0000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EF1E78"/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-Accent11">
    <w:name w:val="Grid Table 1 Light - Accent 11"/>
    <w:basedOn w:val="Tabelanormal"/>
    <w:next w:val="TabeladeGrelha1Clara-Destaque1"/>
    <w:uiPriority w:val="46"/>
    <w:rsid w:val="004B7DEA"/>
    <w:pPr>
      <w:spacing w:after="0" w:line="240" w:lineRule="auto"/>
    </w:pPr>
    <w:rPr>
      <w:rFonts w:cs="Times New Roman"/>
      <w:lang w:val="el-GR"/>
    </w:rPr>
    <w:tblPr>
      <w:tblStyleRowBandSize w:val="1"/>
      <w:tblStyleColBandSize w:val="1"/>
      <w:tblInd w:w="0" w:type="nil"/>
      <w:tblBorders>
        <w:top w:val="single" w:sz="4" w:space="0" w:color="7EF2FE"/>
        <w:left w:val="single" w:sz="4" w:space="0" w:color="7EF2FE"/>
        <w:bottom w:val="single" w:sz="4" w:space="0" w:color="7EF2FE"/>
        <w:right w:val="single" w:sz="4" w:space="0" w:color="7EF2FE"/>
        <w:insideH w:val="single" w:sz="4" w:space="0" w:color="7EF2FE"/>
        <w:insideV w:val="single" w:sz="4" w:space="0" w:color="7EF2FE"/>
      </w:tblBorders>
    </w:tblPr>
    <w:tblStylePr w:type="firstRow">
      <w:rPr>
        <w:b/>
        <w:bCs/>
      </w:rPr>
      <w:tblPr/>
      <w:tcPr>
        <w:tcBorders>
          <w:bottom w:val="single" w:sz="12" w:space="0" w:color="3EECFE"/>
        </w:tcBorders>
      </w:tcPr>
    </w:tblStylePr>
    <w:tblStylePr w:type="lastRow">
      <w:rPr>
        <w:b/>
        <w:bCs/>
      </w:rPr>
      <w:tblPr/>
      <w:tcPr>
        <w:tcBorders>
          <w:top w:val="double" w:sz="2" w:space="0" w:color="3EECF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4B7DE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2E6E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ligao">
    <w:name w:val="Hyperlink"/>
    <w:basedOn w:val="Tipodeletrapredefinidodopargrafo"/>
    <w:uiPriority w:val="99"/>
    <w:semiHidden/>
    <w:unhideWhenUsed/>
    <w:rsid w:val="00C7418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74187"/>
    <w:pPr>
      <w:spacing w:after="0" w:line="240" w:lineRule="auto"/>
      <w:ind w:left="720"/>
      <w:contextualSpacing/>
    </w:pPr>
    <w:rPr>
      <w:rFonts w:eastAsiaTheme="minorEastAsia" w:cs="Arial"/>
      <w:lang w:val="en-US"/>
    </w:rPr>
  </w:style>
  <w:style w:type="table" w:customStyle="1" w:styleId="Style1">
    <w:name w:val="Style1"/>
    <w:basedOn w:val="Tabelanormal"/>
    <w:uiPriority w:val="99"/>
    <w:rsid w:val="00547D59"/>
    <w:pPr>
      <w:spacing w:after="0" w:line="240" w:lineRule="auto"/>
    </w:pPr>
    <w:tblPr/>
    <w:tcPr>
      <w:shd w:val="clear" w:color="auto" w:fill="FEBEBE"/>
    </w:tcPr>
  </w:style>
  <w:style w:type="table" w:styleId="TabeladeLista4-Destaque4">
    <w:name w:val="List Table 4 Accent 4"/>
    <w:basedOn w:val="Tabelanormal"/>
    <w:uiPriority w:val="49"/>
    <w:rsid w:val="00547D5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Body">
    <w:name w:val="Body"/>
    <w:rsid w:val="00681635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table" w:customStyle="1" w:styleId="TableNormal1">
    <w:name w:val="Table Normal1"/>
    <w:rsid w:val="00681635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D23C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D23C97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y2iqfc">
    <w:name w:val="y2iqfc"/>
    <w:basedOn w:val="Tipodeletrapredefinidodopargrafo"/>
    <w:rsid w:val="00D23C9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1">
    <w:basedOn w:val="Tabela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ela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ela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C277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f6NjFdFHJFhEec5niYgzaX+2BQ==">AMUW2mW3kCNTpQRdAo76X8no7aROz2S8kQ4Z821BXcEmcoFfPpiKW4uWUAToOhLsgcpX3fckzQGmW9YnqmNpjFjpab+jCjmK03pfaB7hjz9h98kRjRqWFe4=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1818</Words>
  <Characters>9821</Characters>
  <Application>Microsoft Office Word</Application>
  <DocSecurity>0</DocSecurity>
  <Lines>81</Lines>
  <Paragraphs>23</Paragraphs>
  <ScaleCrop>false</ScaleCrop>
  <Company/>
  <LinksUpToDate>false</LinksUpToDate>
  <CharactersWithSpaces>11616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</dc:creator>
  <dc:description/>
  <cp:lastModifiedBy>Rightchallenge Associação</cp:lastModifiedBy>
  <cp:revision>1</cp:revision>
  <dcterms:created xsi:type="dcterms:W3CDTF">2022-06-15T11:14:00Z</dcterms:created>
  <dcterms:modified xsi:type="dcterms:W3CDTF">2022-07-08T09:32:00Z</dcterms:modified>
  <cp:category/>
</cp:coreProperties>
</file>